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9345" w:type="dxa"/>
        <w:tblInd w:w="-459" w:type="dxa"/>
        <w:tblLook w:val="04A0" w:firstRow="1" w:lastRow="0" w:firstColumn="1" w:lastColumn="0" w:noHBand="0" w:noVBand="1"/>
      </w:tblPr>
      <w:tblGrid>
        <w:gridCol w:w="1809"/>
        <w:gridCol w:w="7536"/>
      </w:tblGrid>
      <w:tr w:rsidR="000F5A2A" w:rsidRPr="007B4281" w14:paraId="376734A5" w14:textId="77777777" w:rsidTr="007F39D6">
        <w:tc>
          <w:tcPr>
            <w:tcW w:w="1809" w:type="dxa"/>
          </w:tcPr>
          <w:p w14:paraId="21B22719" w14:textId="77777777" w:rsidR="000F5A2A" w:rsidRPr="00C50EF6" w:rsidRDefault="000F5A2A" w:rsidP="00263A33">
            <w:pPr>
              <w:rPr>
                <w:rFonts w:ascii="Times New Roman" w:hAnsi="Times New Roman" w:cs="Times New Roman"/>
                <w:b/>
                <w:bCs/>
                <w:sz w:val="24"/>
                <w:szCs w:val="24"/>
              </w:rPr>
            </w:pPr>
            <w:r w:rsidRPr="00C50EF6">
              <w:rPr>
                <w:rFonts w:ascii="Times New Roman" w:hAnsi="Times New Roman" w:cs="Times New Roman"/>
                <w:b/>
                <w:bCs/>
                <w:sz w:val="24"/>
                <w:szCs w:val="24"/>
                <w:lang w:val="en-US"/>
              </w:rPr>
              <w:t xml:space="preserve">1. </w:t>
            </w:r>
            <w:proofErr w:type="spellStart"/>
            <w:r w:rsidRPr="00C50EF6">
              <w:rPr>
                <w:rFonts w:ascii="Times New Roman" w:hAnsi="Times New Roman" w:cs="Times New Roman"/>
                <w:b/>
                <w:bCs/>
                <w:sz w:val="24"/>
                <w:szCs w:val="24"/>
                <w:lang w:val="en-US"/>
              </w:rPr>
              <w:t>Muallif</w:t>
            </w:r>
            <w:proofErr w:type="spellEnd"/>
          </w:p>
        </w:tc>
        <w:tc>
          <w:tcPr>
            <w:tcW w:w="7536" w:type="dxa"/>
          </w:tcPr>
          <w:p w14:paraId="4A92A2E1" w14:textId="311BEFA9" w:rsidR="000813E6" w:rsidRPr="007B4281" w:rsidRDefault="009D4AE7" w:rsidP="000813E6">
            <w:pPr>
              <w:rPr>
                <w:rFonts w:ascii="Times New Roman" w:hAnsi="Times New Roman" w:cs="Times New Roman"/>
                <w:sz w:val="24"/>
                <w:szCs w:val="24"/>
                <w:lang w:val="en-US"/>
              </w:rPr>
            </w:pPr>
            <w:bookmarkStart w:id="0" w:name="_Hlk171001962"/>
            <w:proofErr w:type="spellStart"/>
            <w:r w:rsidRPr="007B4281">
              <w:rPr>
                <w:rFonts w:ascii="Times New Roman" w:hAnsi="Times New Roman" w:cs="Times New Roman"/>
                <w:sz w:val="24"/>
                <w:szCs w:val="24"/>
                <w:lang w:val="en-US"/>
              </w:rPr>
              <w:t>Daminova</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Fazoda</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Irisovna</w:t>
            </w:r>
            <w:bookmarkEnd w:id="0"/>
            <w:proofErr w:type="spellEnd"/>
            <w:r w:rsidR="000813E6" w:rsidRPr="007B4281">
              <w:rPr>
                <w:rFonts w:ascii="Times New Roman" w:hAnsi="Times New Roman" w:cs="Times New Roman"/>
                <w:sz w:val="24"/>
                <w:szCs w:val="24"/>
                <w:lang w:val="en-US"/>
              </w:rPr>
              <w:t>,</w:t>
            </w:r>
            <w:r w:rsidRPr="007B4281">
              <w:rPr>
                <w:rFonts w:ascii="Times New Roman" w:hAnsi="Times New Roman" w:cs="Times New Roman"/>
                <w:sz w:val="24"/>
                <w:szCs w:val="24"/>
                <w:lang w:val="en-US"/>
              </w:rPr>
              <w:t xml:space="preserve"> </w:t>
            </w:r>
            <w:proofErr w:type="spellStart"/>
            <w:r w:rsidR="007B4281" w:rsidRPr="007B4281">
              <w:rPr>
                <w:rFonts w:ascii="Times New Roman" w:hAnsi="Times New Roman" w:cs="Times New Roman"/>
                <w:sz w:val="24"/>
                <w:szCs w:val="24"/>
                <w:lang w:val="en-US"/>
              </w:rPr>
              <w:t>rus</w:t>
            </w:r>
            <w:proofErr w:type="spellEnd"/>
            <w:r w:rsidR="007B4281"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tili</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va</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adabiyoti</w:t>
            </w:r>
            <w:proofErr w:type="spellEnd"/>
            <w:r w:rsidR="004C10FB" w:rsidRPr="007B4281">
              <w:rPr>
                <w:rFonts w:ascii="Times New Roman" w:hAnsi="Times New Roman" w:cs="Times New Roman"/>
                <w:sz w:val="24"/>
                <w:szCs w:val="24"/>
                <w:lang w:val="en-US"/>
              </w:rPr>
              <w:t xml:space="preserve"> </w:t>
            </w:r>
            <w:proofErr w:type="spellStart"/>
            <w:r w:rsidR="004C10FB" w:rsidRPr="007B4281">
              <w:rPr>
                <w:rFonts w:ascii="Times New Roman" w:hAnsi="Times New Roman" w:cs="Times New Roman"/>
                <w:sz w:val="24"/>
                <w:szCs w:val="24"/>
                <w:lang w:val="en-US"/>
              </w:rPr>
              <w:t>kafedrasi</w:t>
            </w:r>
            <w:proofErr w:type="spellEnd"/>
            <w:r w:rsidR="004C10FB" w:rsidRPr="007B4281">
              <w:rPr>
                <w:rFonts w:ascii="Times New Roman" w:hAnsi="Times New Roman" w:cs="Times New Roman"/>
                <w:sz w:val="24"/>
                <w:szCs w:val="24"/>
                <w:lang w:val="en-US"/>
              </w:rPr>
              <w:t xml:space="preserve"> </w:t>
            </w:r>
            <w:proofErr w:type="spellStart"/>
            <w:r w:rsidR="004C10FB" w:rsidRPr="00C50EF6">
              <w:rPr>
                <w:rFonts w:ascii="Times New Roman" w:hAnsi="Times New Roman" w:cs="Times New Roman"/>
                <w:sz w:val="24"/>
                <w:szCs w:val="24"/>
                <w:lang w:val="en-US"/>
              </w:rPr>
              <w:t>k</w:t>
            </w:r>
            <w:r w:rsidR="000813E6" w:rsidRPr="007B4281">
              <w:rPr>
                <w:rFonts w:ascii="Times New Roman" w:hAnsi="Times New Roman" w:cs="Times New Roman"/>
                <w:sz w:val="24"/>
                <w:szCs w:val="24"/>
                <w:lang w:val="en-US"/>
              </w:rPr>
              <w:t>atta</w:t>
            </w:r>
            <w:proofErr w:type="spellEnd"/>
            <w:r w:rsidR="000813E6" w:rsidRPr="007B4281">
              <w:rPr>
                <w:rFonts w:ascii="Times New Roman" w:hAnsi="Times New Roman" w:cs="Times New Roman"/>
                <w:sz w:val="24"/>
                <w:szCs w:val="24"/>
                <w:lang w:val="en-US"/>
              </w:rPr>
              <w:t xml:space="preserve"> </w:t>
            </w:r>
            <w:proofErr w:type="spellStart"/>
            <w:r w:rsidR="000813E6" w:rsidRPr="007B4281">
              <w:rPr>
                <w:rFonts w:ascii="Times New Roman" w:hAnsi="Times New Roman" w:cs="Times New Roman"/>
                <w:sz w:val="24"/>
                <w:szCs w:val="24"/>
                <w:lang w:val="en-US"/>
              </w:rPr>
              <w:t>o'qituvchi</w:t>
            </w:r>
            <w:r w:rsidR="000813E6" w:rsidRPr="00C50EF6">
              <w:rPr>
                <w:rFonts w:ascii="Times New Roman" w:hAnsi="Times New Roman" w:cs="Times New Roman"/>
                <w:sz w:val="24"/>
                <w:szCs w:val="24"/>
                <w:lang w:val="en-US"/>
              </w:rPr>
              <w:t>si</w:t>
            </w:r>
            <w:proofErr w:type="spellEnd"/>
          </w:p>
          <w:p w14:paraId="767F5F70" w14:textId="77777777" w:rsidR="000813E6" w:rsidRPr="00C50EF6" w:rsidRDefault="000813E6" w:rsidP="000813E6">
            <w:pPr>
              <w:rPr>
                <w:rFonts w:ascii="Times New Roman" w:hAnsi="Times New Roman" w:cs="Times New Roman"/>
                <w:sz w:val="24"/>
                <w:szCs w:val="24"/>
              </w:rPr>
            </w:pPr>
            <w:r w:rsidRPr="00C50EF6">
              <w:rPr>
                <w:rFonts w:ascii="Times New Roman" w:hAnsi="Times New Roman" w:cs="Times New Roman"/>
                <w:sz w:val="24"/>
                <w:szCs w:val="24"/>
              </w:rPr>
              <w:t xml:space="preserve">Даминова </w:t>
            </w:r>
            <w:proofErr w:type="spellStart"/>
            <w:r w:rsidRPr="00C50EF6">
              <w:rPr>
                <w:rFonts w:ascii="Times New Roman" w:hAnsi="Times New Roman" w:cs="Times New Roman"/>
                <w:sz w:val="24"/>
                <w:szCs w:val="24"/>
              </w:rPr>
              <w:t>Фазода</w:t>
            </w:r>
            <w:proofErr w:type="spellEnd"/>
            <w:r w:rsidRPr="00C50EF6">
              <w:rPr>
                <w:rFonts w:ascii="Times New Roman" w:hAnsi="Times New Roman" w:cs="Times New Roman"/>
                <w:sz w:val="24"/>
                <w:szCs w:val="24"/>
              </w:rPr>
              <w:t xml:space="preserve"> </w:t>
            </w:r>
            <w:proofErr w:type="spellStart"/>
            <w:r w:rsidRPr="00C50EF6">
              <w:rPr>
                <w:rFonts w:ascii="Times New Roman" w:hAnsi="Times New Roman" w:cs="Times New Roman"/>
                <w:sz w:val="24"/>
                <w:szCs w:val="24"/>
              </w:rPr>
              <w:t>Ирисовна</w:t>
            </w:r>
            <w:proofErr w:type="spellEnd"/>
            <w:r w:rsidRPr="00C50EF6">
              <w:rPr>
                <w:rFonts w:ascii="Times New Roman" w:hAnsi="Times New Roman" w:cs="Times New Roman"/>
                <w:sz w:val="24"/>
                <w:szCs w:val="24"/>
              </w:rPr>
              <w:t>, старший преподаватель кафедры русского языка и литературы</w:t>
            </w:r>
          </w:p>
          <w:p w14:paraId="512945CA" w14:textId="4DF326B8" w:rsidR="000F5A2A" w:rsidRPr="007B4281" w:rsidRDefault="000F5A2A" w:rsidP="007B4281">
            <w:pPr>
              <w:rPr>
                <w:sz w:val="24"/>
                <w:szCs w:val="24"/>
                <w:lang w:val="en-US"/>
              </w:rPr>
            </w:pPr>
            <w:proofErr w:type="spellStart"/>
            <w:r w:rsidRPr="007B4281">
              <w:rPr>
                <w:rFonts w:ascii="Times New Roman" w:hAnsi="Times New Roman" w:cs="Times New Roman"/>
                <w:sz w:val="24"/>
                <w:szCs w:val="24"/>
                <w:lang w:val="en-US"/>
              </w:rPr>
              <w:t>Daminova</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Fazoda</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Irisovna</w:t>
            </w:r>
            <w:proofErr w:type="spellEnd"/>
            <w:r w:rsidRPr="007B4281">
              <w:rPr>
                <w:rFonts w:ascii="Times New Roman" w:hAnsi="Times New Roman" w:cs="Times New Roman"/>
                <w:sz w:val="24"/>
                <w:szCs w:val="24"/>
                <w:lang w:val="en-US"/>
              </w:rPr>
              <w:t xml:space="preserve">, </w:t>
            </w:r>
            <w:r w:rsidR="00AB35BC" w:rsidRPr="007B4281">
              <w:rPr>
                <w:rFonts w:ascii="Times New Roman" w:hAnsi="Times New Roman" w:cs="Times New Roman"/>
                <w:sz w:val="24"/>
                <w:szCs w:val="24"/>
                <w:lang w:val="en-US"/>
              </w:rPr>
              <w:t xml:space="preserve">Headteacher </w:t>
            </w:r>
            <w:r w:rsidR="00AB35BC">
              <w:rPr>
                <w:rFonts w:ascii="Times New Roman" w:hAnsi="Times New Roman" w:cs="Times New Roman"/>
                <w:sz w:val="24"/>
                <w:szCs w:val="24"/>
                <w:lang w:val="en-US"/>
              </w:rPr>
              <w:t>d</w:t>
            </w:r>
            <w:r w:rsidR="00AB35BC" w:rsidRPr="007B4281">
              <w:rPr>
                <w:rFonts w:ascii="Times New Roman" w:hAnsi="Times New Roman" w:cs="Times New Roman"/>
                <w:sz w:val="24"/>
                <w:szCs w:val="24"/>
                <w:lang w:val="en-US"/>
              </w:rPr>
              <w:t xml:space="preserve">epartment of </w:t>
            </w:r>
            <w:proofErr w:type="spellStart"/>
            <w:r w:rsidR="00AB35BC">
              <w:rPr>
                <w:rFonts w:ascii="Times New Roman" w:hAnsi="Times New Roman" w:cs="Times New Roman"/>
                <w:sz w:val="24"/>
                <w:szCs w:val="24"/>
                <w:lang w:val="en-US"/>
              </w:rPr>
              <w:t>r</w:t>
            </w:r>
            <w:r w:rsidR="009D4AE7" w:rsidRPr="007B4281">
              <w:rPr>
                <w:rFonts w:ascii="Times New Roman" w:hAnsi="Times New Roman" w:cs="Times New Roman"/>
                <w:sz w:val="24"/>
                <w:szCs w:val="24"/>
                <w:lang w:val="en-US"/>
              </w:rPr>
              <w:t>ussian</w:t>
            </w:r>
            <w:proofErr w:type="spellEnd"/>
            <w:r w:rsidR="009D4AE7" w:rsidRPr="007B4281">
              <w:rPr>
                <w:rFonts w:ascii="Times New Roman" w:hAnsi="Times New Roman" w:cs="Times New Roman"/>
                <w:sz w:val="24"/>
                <w:szCs w:val="24"/>
                <w:lang w:val="en-US"/>
              </w:rPr>
              <w:t xml:space="preserve"> language and literature</w:t>
            </w:r>
          </w:p>
        </w:tc>
      </w:tr>
      <w:tr w:rsidR="000F5A2A" w:rsidRPr="00C50EF6" w14:paraId="5E9CE141" w14:textId="77777777" w:rsidTr="007F39D6">
        <w:tc>
          <w:tcPr>
            <w:tcW w:w="1809" w:type="dxa"/>
          </w:tcPr>
          <w:p w14:paraId="0D5B64C1" w14:textId="77777777" w:rsidR="000F5A2A" w:rsidRPr="00C50EF6" w:rsidRDefault="000F5A2A" w:rsidP="00263A33">
            <w:pPr>
              <w:rPr>
                <w:rFonts w:ascii="Times New Roman" w:hAnsi="Times New Roman" w:cs="Times New Roman"/>
                <w:b/>
                <w:bCs/>
                <w:sz w:val="24"/>
                <w:szCs w:val="24"/>
              </w:rPr>
            </w:pPr>
            <w:r w:rsidRPr="00C50EF6">
              <w:rPr>
                <w:rFonts w:ascii="Times New Roman" w:hAnsi="Times New Roman" w:cs="Times New Roman"/>
                <w:b/>
                <w:bCs/>
                <w:sz w:val="24"/>
                <w:szCs w:val="24"/>
                <w:lang w:val="en-US"/>
              </w:rPr>
              <w:t xml:space="preserve">2. </w:t>
            </w:r>
            <w:proofErr w:type="spellStart"/>
            <w:proofErr w:type="gramStart"/>
            <w:r w:rsidRPr="00C50EF6">
              <w:rPr>
                <w:rFonts w:ascii="Times New Roman" w:hAnsi="Times New Roman" w:cs="Times New Roman"/>
                <w:b/>
                <w:bCs/>
                <w:sz w:val="24"/>
                <w:szCs w:val="24"/>
                <w:lang w:val="en-US"/>
              </w:rPr>
              <w:t>O‘</w:t>
            </w:r>
            <w:proofErr w:type="gramEnd"/>
            <w:r w:rsidRPr="00C50EF6">
              <w:rPr>
                <w:rFonts w:ascii="Times New Roman" w:hAnsi="Times New Roman" w:cs="Times New Roman"/>
                <w:b/>
                <w:bCs/>
                <w:sz w:val="24"/>
                <w:szCs w:val="24"/>
                <w:lang w:val="en-US"/>
              </w:rPr>
              <w:t>quv</w:t>
            </w:r>
            <w:proofErr w:type="spellEnd"/>
            <w:r w:rsidRPr="00C50EF6">
              <w:rPr>
                <w:rFonts w:ascii="Times New Roman" w:hAnsi="Times New Roman" w:cs="Times New Roman"/>
                <w:b/>
                <w:bCs/>
                <w:sz w:val="24"/>
                <w:szCs w:val="24"/>
                <w:lang w:val="en-US"/>
              </w:rPr>
              <w:t xml:space="preserve"> </w:t>
            </w:r>
            <w:proofErr w:type="spellStart"/>
            <w:r w:rsidRPr="00C50EF6">
              <w:rPr>
                <w:rFonts w:ascii="Times New Roman" w:hAnsi="Times New Roman" w:cs="Times New Roman"/>
                <w:b/>
                <w:bCs/>
                <w:sz w:val="24"/>
                <w:szCs w:val="24"/>
                <w:lang w:val="en-US"/>
              </w:rPr>
              <w:t>adabiyoti</w:t>
            </w:r>
            <w:proofErr w:type="spellEnd"/>
            <w:r w:rsidRPr="00C50EF6">
              <w:rPr>
                <w:rFonts w:ascii="Times New Roman" w:hAnsi="Times New Roman" w:cs="Times New Roman"/>
                <w:b/>
                <w:bCs/>
                <w:sz w:val="24"/>
                <w:szCs w:val="24"/>
                <w:lang w:val="en-US"/>
              </w:rPr>
              <w:t xml:space="preserve"> </w:t>
            </w:r>
            <w:proofErr w:type="spellStart"/>
            <w:r w:rsidRPr="00C50EF6">
              <w:rPr>
                <w:rFonts w:ascii="Times New Roman" w:hAnsi="Times New Roman" w:cs="Times New Roman"/>
                <w:b/>
                <w:bCs/>
                <w:sz w:val="24"/>
                <w:szCs w:val="24"/>
                <w:lang w:val="en-US"/>
              </w:rPr>
              <w:t>nomi</w:t>
            </w:r>
            <w:proofErr w:type="spellEnd"/>
            <w:r w:rsidRPr="00C50EF6">
              <w:rPr>
                <w:rFonts w:ascii="Times New Roman" w:hAnsi="Times New Roman" w:cs="Times New Roman"/>
                <w:b/>
                <w:bCs/>
                <w:sz w:val="24"/>
                <w:szCs w:val="24"/>
                <w:lang w:val="en-US"/>
              </w:rPr>
              <w:t>:</w:t>
            </w:r>
          </w:p>
        </w:tc>
        <w:tc>
          <w:tcPr>
            <w:tcW w:w="7536" w:type="dxa"/>
          </w:tcPr>
          <w:p w14:paraId="0634E62E" w14:textId="77777777" w:rsidR="000813E6" w:rsidRPr="00C50EF6" w:rsidRDefault="004C10FB" w:rsidP="00263A33">
            <w:pPr>
              <w:jc w:val="both"/>
              <w:rPr>
                <w:rFonts w:ascii="Times New Roman" w:hAnsi="Times New Roman" w:cs="Times New Roman"/>
                <w:sz w:val="24"/>
                <w:szCs w:val="24"/>
              </w:rPr>
            </w:pPr>
            <w:proofErr w:type="spellStart"/>
            <w:r w:rsidRPr="00C50EF6">
              <w:rPr>
                <w:rFonts w:ascii="Times New Roman" w:hAnsi="Times New Roman" w:cs="Times New Roman"/>
                <w:sz w:val="24"/>
                <w:szCs w:val="24"/>
              </w:rPr>
              <w:t>Folklorshunoslik</w:t>
            </w:r>
            <w:proofErr w:type="spellEnd"/>
            <w:r w:rsidR="000813E6" w:rsidRPr="00C50EF6">
              <w:rPr>
                <w:rFonts w:ascii="Times New Roman" w:hAnsi="Times New Roman" w:cs="Times New Roman"/>
                <w:sz w:val="24"/>
                <w:szCs w:val="24"/>
              </w:rPr>
              <w:t xml:space="preserve"> </w:t>
            </w:r>
          </w:p>
          <w:p w14:paraId="366F30AD" w14:textId="77777777" w:rsidR="000813E6" w:rsidRPr="00C50EF6" w:rsidRDefault="000813E6" w:rsidP="00263A33">
            <w:pPr>
              <w:jc w:val="both"/>
              <w:rPr>
                <w:rFonts w:ascii="Times New Roman" w:hAnsi="Times New Roman" w:cs="Times New Roman"/>
                <w:sz w:val="24"/>
                <w:szCs w:val="24"/>
              </w:rPr>
            </w:pPr>
            <w:bookmarkStart w:id="1" w:name="_Hlk171001945"/>
            <w:r w:rsidRPr="00C50EF6">
              <w:rPr>
                <w:rFonts w:ascii="Times New Roman" w:hAnsi="Times New Roman" w:cs="Times New Roman"/>
                <w:sz w:val="24"/>
                <w:szCs w:val="24"/>
              </w:rPr>
              <w:t>Фольклористика</w:t>
            </w:r>
          </w:p>
          <w:bookmarkEnd w:id="1"/>
          <w:p w14:paraId="62AB3F00" w14:textId="77777777" w:rsidR="000F5A2A" w:rsidRPr="00C50EF6" w:rsidRDefault="000813E6" w:rsidP="00263A33">
            <w:pPr>
              <w:jc w:val="both"/>
              <w:rPr>
                <w:rFonts w:ascii="Times New Roman" w:hAnsi="Times New Roman" w:cs="Times New Roman"/>
                <w:sz w:val="24"/>
                <w:szCs w:val="24"/>
              </w:rPr>
            </w:pPr>
            <w:proofErr w:type="spellStart"/>
            <w:r w:rsidRPr="00C50EF6">
              <w:rPr>
                <w:rFonts w:ascii="Times New Roman" w:hAnsi="Times New Roman" w:cs="Times New Roman"/>
                <w:sz w:val="24"/>
                <w:szCs w:val="24"/>
              </w:rPr>
              <w:t>Folklore</w:t>
            </w:r>
            <w:proofErr w:type="spellEnd"/>
            <w:r w:rsidRPr="00C50EF6">
              <w:rPr>
                <w:rFonts w:ascii="Times New Roman" w:hAnsi="Times New Roman" w:cs="Times New Roman"/>
                <w:sz w:val="24"/>
                <w:szCs w:val="24"/>
              </w:rPr>
              <w:t xml:space="preserve"> </w:t>
            </w:r>
          </w:p>
        </w:tc>
      </w:tr>
      <w:tr w:rsidR="000F5A2A" w:rsidRPr="00C50EF6" w14:paraId="7269B093" w14:textId="77777777" w:rsidTr="007F39D6">
        <w:tc>
          <w:tcPr>
            <w:tcW w:w="1809" w:type="dxa"/>
          </w:tcPr>
          <w:p w14:paraId="437A56ED" w14:textId="77777777" w:rsidR="000F5A2A" w:rsidRPr="00C50EF6" w:rsidRDefault="000F5A2A" w:rsidP="00263A33">
            <w:pPr>
              <w:rPr>
                <w:rFonts w:ascii="Times New Roman" w:hAnsi="Times New Roman" w:cs="Times New Roman"/>
                <w:b/>
                <w:bCs/>
                <w:sz w:val="24"/>
                <w:szCs w:val="24"/>
              </w:rPr>
            </w:pPr>
            <w:r w:rsidRPr="00C50EF6">
              <w:rPr>
                <w:rFonts w:ascii="Times New Roman" w:hAnsi="Times New Roman" w:cs="Times New Roman"/>
                <w:b/>
                <w:bCs/>
                <w:sz w:val="24"/>
                <w:szCs w:val="24"/>
                <w:lang w:val="en-US"/>
              </w:rPr>
              <w:t xml:space="preserve">3. </w:t>
            </w:r>
            <w:proofErr w:type="spellStart"/>
            <w:r w:rsidRPr="00C50EF6">
              <w:rPr>
                <w:rFonts w:ascii="Times New Roman" w:hAnsi="Times New Roman" w:cs="Times New Roman"/>
                <w:b/>
                <w:bCs/>
                <w:sz w:val="24"/>
                <w:szCs w:val="24"/>
                <w:lang w:val="en-US"/>
              </w:rPr>
              <w:t>O‘quv</w:t>
            </w:r>
            <w:proofErr w:type="spellEnd"/>
            <w:r w:rsidRPr="00C50EF6">
              <w:rPr>
                <w:rFonts w:ascii="Times New Roman" w:hAnsi="Times New Roman" w:cs="Times New Roman"/>
                <w:b/>
                <w:bCs/>
                <w:sz w:val="24"/>
                <w:szCs w:val="24"/>
                <w:lang w:val="en-US"/>
              </w:rPr>
              <w:t xml:space="preserve"> </w:t>
            </w:r>
            <w:proofErr w:type="spellStart"/>
            <w:r w:rsidRPr="00C50EF6">
              <w:rPr>
                <w:rFonts w:ascii="Times New Roman" w:hAnsi="Times New Roman" w:cs="Times New Roman"/>
                <w:b/>
                <w:bCs/>
                <w:sz w:val="24"/>
                <w:szCs w:val="24"/>
                <w:lang w:val="en-US"/>
              </w:rPr>
              <w:t>adabiyoti</w:t>
            </w:r>
            <w:proofErr w:type="spellEnd"/>
            <w:r w:rsidRPr="00C50EF6">
              <w:rPr>
                <w:rFonts w:ascii="Times New Roman" w:hAnsi="Times New Roman" w:cs="Times New Roman"/>
                <w:b/>
                <w:bCs/>
                <w:sz w:val="24"/>
                <w:szCs w:val="24"/>
                <w:lang w:val="en-US"/>
              </w:rPr>
              <w:t xml:space="preserve"> </w:t>
            </w:r>
            <w:proofErr w:type="spellStart"/>
            <w:r w:rsidRPr="00C50EF6">
              <w:rPr>
                <w:rFonts w:ascii="Times New Roman" w:hAnsi="Times New Roman" w:cs="Times New Roman"/>
                <w:b/>
                <w:bCs/>
                <w:sz w:val="24"/>
                <w:szCs w:val="24"/>
                <w:lang w:val="en-US"/>
              </w:rPr>
              <w:t>turi</w:t>
            </w:r>
            <w:proofErr w:type="spellEnd"/>
            <w:r w:rsidRPr="00C50EF6">
              <w:rPr>
                <w:rFonts w:ascii="Times New Roman" w:hAnsi="Times New Roman" w:cs="Times New Roman"/>
                <w:b/>
                <w:bCs/>
                <w:sz w:val="24"/>
                <w:szCs w:val="24"/>
                <w:lang w:val="en-US"/>
              </w:rPr>
              <w:t>:</w:t>
            </w:r>
          </w:p>
        </w:tc>
        <w:tc>
          <w:tcPr>
            <w:tcW w:w="7536" w:type="dxa"/>
          </w:tcPr>
          <w:p w14:paraId="4765938B" w14:textId="77777777" w:rsidR="000F5A2A" w:rsidRPr="00C50EF6" w:rsidRDefault="000F5A2A" w:rsidP="00263A33">
            <w:pPr>
              <w:rPr>
                <w:rFonts w:ascii="Times New Roman" w:hAnsi="Times New Roman" w:cs="Times New Roman"/>
                <w:sz w:val="24"/>
                <w:szCs w:val="24"/>
                <w:lang w:val="en-US"/>
              </w:rPr>
            </w:pPr>
            <w:proofErr w:type="spellStart"/>
            <w:r w:rsidRPr="00C50EF6">
              <w:rPr>
                <w:rFonts w:ascii="Times New Roman" w:hAnsi="Times New Roman" w:cs="Times New Roman"/>
                <w:sz w:val="24"/>
                <w:szCs w:val="24"/>
                <w:lang w:val="en-US"/>
              </w:rPr>
              <w:t>Darslik</w:t>
            </w:r>
            <w:proofErr w:type="spellEnd"/>
          </w:p>
          <w:p w14:paraId="1EDA2659" w14:textId="77777777" w:rsidR="000F5A2A" w:rsidRPr="00C50EF6" w:rsidRDefault="000F5A2A" w:rsidP="00263A33">
            <w:pPr>
              <w:rPr>
                <w:rFonts w:ascii="Times New Roman" w:hAnsi="Times New Roman" w:cs="Times New Roman"/>
                <w:sz w:val="24"/>
                <w:szCs w:val="24"/>
                <w:lang w:val="en-US"/>
              </w:rPr>
            </w:pPr>
            <w:proofErr w:type="spellStart"/>
            <w:r w:rsidRPr="00C50EF6">
              <w:rPr>
                <w:rFonts w:ascii="Times New Roman" w:hAnsi="Times New Roman" w:cs="Times New Roman"/>
                <w:sz w:val="24"/>
                <w:szCs w:val="24"/>
                <w:lang w:val="en-US"/>
              </w:rPr>
              <w:t>Учебник</w:t>
            </w:r>
            <w:proofErr w:type="spellEnd"/>
          </w:p>
          <w:p w14:paraId="31FDD88F" w14:textId="77777777" w:rsidR="000F5A2A" w:rsidRPr="00C50EF6" w:rsidRDefault="000F5A2A" w:rsidP="00263A33">
            <w:pPr>
              <w:rPr>
                <w:rFonts w:ascii="Times New Roman" w:hAnsi="Times New Roman" w:cs="Times New Roman"/>
                <w:sz w:val="24"/>
                <w:szCs w:val="24"/>
                <w:lang w:val="en-US"/>
              </w:rPr>
            </w:pPr>
            <w:r w:rsidRPr="00C50EF6">
              <w:rPr>
                <w:rFonts w:ascii="Times New Roman" w:hAnsi="Times New Roman" w:cs="Times New Roman"/>
                <w:sz w:val="24"/>
                <w:szCs w:val="24"/>
                <w:lang w:val="en-US"/>
              </w:rPr>
              <w:t>Textbook</w:t>
            </w:r>
          </w:p>
        </w:tc>
      </w:tr>
      <w:tr w:rsidR="000F5A2A" w:rsidRPr="007B4281" w14:paraId="0FCFCA9A" w14:textId="77777777" w:rsidTr="007B4281">
        <w:trPr>
          <w:trHeight w:val="3330"/>
        </w:trPr>
        <w:tc>
          <w:tcPr>
            <w:tcW w:w="1809" w:type="dxa"/>
          </w:tcPr>
          <w:p w14:paraId="5BA7F44E" w14:textId="77777777" w:rsidR="000F5A2A" w:rsidRPr="00C50EF6" w:rsidRDefault="000F5A2A" w:rsidP="00263A33">
            <w:pPr>
              <w:rPr>
                <w:rFonts w:ascii="Times New Roman" w:hAnsi="Times New Roman" w:cs="Times New Roman"/>
                <w:b/>
                <w:bCs/>
                <w:sz w:val="24"/>
                <w:szCs w:val="24"/>
              </w:rPr>
            </w:pPr>
            <w:r w:rsidRPr="00C50EF6">
              <w:rPr>
                <w:rFonts w:ascii="Times New Roman" w:hAnsi="Times New Roman" w:cs="Times New Roman"/>
                <w:b/>
                <w:bCs/>
                <w:sz w:val="24"/>
                <w:szCs w:val="24"/>
              </w:rPr>
              <w:t xml:space="preserve">4. </w:t>
            </w:r>
            <w:proofErr w:type="spellStart"/>
            <w:r w:rsidRPr="00C50EF6">
              <w:rPr>
                <w:rFonts w:ascii="Times New Roman" w:hAnsi="Times New Roman" w:cs="Times New Roman"/>
                <w:b/>
                <w:bCs/>
                <w:sz w:val="24"/>
                <w:szCs w:val="24"/>
              </w:rPr>
              <w:t>Annotatsiya</w:t>
            </w:r>
            <w:proofErr w:type="spellEnd"/>
          </w:p>
        </w:tc>
        <w:tc>
          <w:tcPr>
            <w:tcW w:w="7536" w:type="dxa"/>
          </w:tcPr>
          <w:p w14:paraId="1E111142" w14:textId="17C602C9" w:rsidR="002B24D6" w:rsidRPr="007B4281" w:rsidRDefault="007F39D6" w:rsidP="007B4281">
            <w:pPr>
              <w:jc w:val="both"/>
              <w:rPr>
                <w:rFonts w:ascii="Times New Roman" w:hAnsi="Times New Roman" w:cs="Times New Roman"/>
                <w:sz w:val="24"/>
                <w:szCs w:val="24"/>
                <w:lang w:val="en-US"/>
              </w:rPr>
            </w:pPr>
            <w:r w:rsidRPr="00C50EF6">
              <w:rPr>
                <w:rStyle w:val="ezkurwreuab5ozgtqnkl"/>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Folklorshunoslik</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darsligi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birinchi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kurs</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talabalari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uchun</w:t>
            </w:r>
            <w:proofErr w:type="spellEnd"/>
            <w:r w:rsidRPr="00C50EF6">
              <w:rPr>
                <w:rStyle w:val="ezkurwreuab5ozgtqnkl"/>
                <w:rFonts w:ascii="Times New Roman" w:hAnsi="Times New Roman" w:cs="Times New Roman"/>
                <w:sz w:val="24"/>
                <w:szCs w:val="24"/>
              </w:rPr>
              <w:t>–</w:t>
            </w:r>
            <w:r w:rsidRPr="00C50EF6">
              <w:rPr>
                <w:rFonts w:ascii="Times New Roman" w:hAnsi="Times New Roman" w:cs="Times New Roman"/>
                <w:sz w:val="24"/>
                <w:szCs w:val="24"/>
              </w:rPr>
              <w:t xml:space="preserve"> </w:t>
            </w:r>
            <w:bookmarkStart w:id="2" w:name="_Hlk171001910"/>
            <w:r w:rsidRPr="00C50EF6">
              <w:rPr>
                <w:rStyle w:val="ezkurwreuab5ozgtqnkl"/>
                <w:rFonts w:ascii="Times New Roman" w:hAnsi="Times New Roman" w:cs="Times New Roman"/>
                <w:sz w:val="24"/>
                <w:szCs w:val="24"/>
              </w:rPr>
              <w:t>60230100-filologiya</w:t>
            </w:r>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va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tillarni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o'qitish</w:t>
            </w:r>
            <w:proofErr w:type="spellEnd"/>
            <w:r w:rsidRPr="00C50EF6">
              <w:rPr>
                <w:rFonts w:ascii="Times New Roman" w:hAnsi="Times New Roman" w:cs="Times New Roman"/>
                <w:sz w:val="24"/>
                <w:szCs w:val="24"/>
              </w:rPr>
              <w:t xml:space="preserve"> </w:t>
            </w:r>
            <w:r w:rsidRPr="00C50EF6">
              <w:rPr>
                <w:rStyle w:val="ezkurwreuab5ozgtqnkl"/>
                <w:rFonts w:ascii="Times New Roman" w:hAnsi="Times New Roman" w:cs="Times New Roman"/>
                <w:sz w:val="24"/>
                <w:szCs w:val="24"/>
              </w:rPr>
              <w:t>(</w:t>
            </w:r>
            <w:proofErr w:type="spellStart"/>
            <w:r w:rsidRPr="00C50EF6">
              <w:rPr>
                <w:rStyle w:val="ezkurwreuab5ozgtqnkl"/>
                <w:rFonts w:ascii="Times New Roman" w:hAnsi="Times New Roman" w:cs="Times New Roman"/>
                <w:sz w:val="24"/>
                <w:szCs w:val="24"/>
              </w:rPr>
              <w:t>rus</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tili</w:t>
            </w:r>
            <w:proofErr w:type="spellEnd"/>
            <w:r w:rsidRPr="00C50EF6">
              <w:rPr>
                <w:rStyle w:val="ezkurwreuab5ozgtqnkl"/>
                <w:rFonts w:ascii="Times New Roman" w:hAnsi="Times New Roman" w:cs="Times New Roman"/>
                <w:sz w:val="24"/>
                <w:szCs w:val="24"/>
              </w:rPr>
              <w:t>)</w:t>
            </w:r>
            <w:bookmarkEnd w:id="2"/>
            <w:r w:rsidRPr="00C50EF6">
              <w:rPr>
                <w:rStyle w:val="ezkurwreuab5ozgtqnkl"/>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ta'lim</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yo'nalishi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bo'yicha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yaratilgan</w:t>
            </w:r>
            <w:proofErr w:type="spellEnd"/>
            <w:r w:rsidRPr="00C50EF6">
              <w:rPr>
                <w:rStyle w:val="ezkurwreuab5ozgtqnkl"/>
                <w:rFonts w:ascii="Times New Roman" w:hAnsi="Times New Roman" w:cs="Times New Roman"/>
                <w:sz w:val="24"/>
                <w:szCs w:val="24"/>
              </w:rPr>
              <w:t>.</w:t>
            </w:r>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Ushbu</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darslik</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folklorshunoslikka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og'zaki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va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yozma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xalq</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ijodini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o'rganadigan</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fan</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sifatida</w:t>
            </w:r>
            <w:proofErr w:type="spellEnd"/>
            <w:r w:rsidRPr="00C50EF6">
              <w:rPr>
                <w:rFonts w:ascii="Times New Roman" w:hAnsi="Times New Roman" w:cs="Times New Roman"/>
                <w:sz w:val="24"/>
                <w:szCs w:val="24"/>
              </w:rPr>
              <w:t xml:space="preserve"> </w:t>
            </w:r>
            <w:proofErr w:type="spellStart"/>
            <w:r w:rsidRPr="00C50EF6">
              <w:rPr>
                <w:rFonts w:ascii="Times New Roman" w:hAnsi="Times New Roman" w:cs="Times New Roman"/>
                <w:sz w:val="24"/>
                <w:szCs w:val="24"/>
              </w:rPr>
              <w:t>har</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tomonlama</w:t>
            </w:r>
            <w:proofErr w:type="spellEnd"/>
            <w:r w:rsidRPr="00C50EF6">
              <w:rPr>
                <w:rFonts w:ascii="Times New Roman" w:hAnsi="Times New Roman" w:cs="Times New Roman"/>
                <w:sz w:val="24"/>
                <w:szCs w:val="24"/>
              </w:rPr>
              <w:t xml:space="preserve"> </w:t>
            </w:r>
            <w:proofErr w:type="spellStart"/>
            <w:r w:rsidR="00A473C2" w:rsidRPr="00C50EF6">
              <w:rPr>
                <w:rStyle w:val="ezkurwreuab5ozgtqnkl"/>
                <w:rFonts w:ascii="Times New Roman" w:hAnsi="Times New Roman" w:cs="Times New Roman"/>
                <w:sz w:val="24"/>
                <w:szCs w:val="24"/>
              </w:rPr>
              <w:t>tanishti</w:t>
            </w:r>
            <w:r w:rsidR="00A473C2" w:rsidRPr="00C50EF6">
              <w:rPr>
                <w:rStyle w:val="ezkurwreuab5ozgtqnkl"/>
                <w:rFonts w:ascii="Times New Roman" w:hAnsi="Times New Roman" w:cs="Times New Roman"/>
                <w:sz w:val="24"/>
                <w:szCs w:val="24"/>
                <w:lang w:val="en-US"/>
              </w:rPr>
              <w:t>ra</w:t>
            </w:r>
            <w:r w:rsidRPr="00C50EF6">
              <w:rPr>
                <w:rStyle w:val="ezkurwreuab5ozgtqnkl"/>
                <w:rFonts w:ascii="Times New Roman" w:hAnsi="Times New Roman" w:cs="Times New Roman"/>
                <w:sz w:val="24"/>
                <w:szCs w:val="24"/>
              </w:rPr>
              <w:t>di</w:t>
            </w:r>
            <w:proofErr w:type="spellEnd"/>
            <w:r w:rsidRPr="00C50EF6">
              <w:rPr>
                <w:rStyle w:val="ezkurwreuab5ozgtqnkl"/>
                <w:rFonts w:ascii="Times New Roman" w:hAnsi="Times New Roman" w:cs="Times New Roman"/>
                <w:sz w:val="24"/>
                <w:szCs w:val="24"/>
              </w:rPr>
              <w:t>.</w:t>
            </w:r>
            <w:r w:rsidRPr="00C50EF6">
              <w:rPr>
                <w:rFonts w:ascii="Times New Roman" w:hAnsi="Times New Roman" w:cs="Times New Roman"/>
                <w:sz w:val="24"/>
                <w:szCs w:val="24"/>
              </w:rPr>
              <w:t xml:space="preserve"> </w:t>
            </w:r>
            <w:r w:rsidR="00C50EF6" w:rsidRPr="00C50EF6">
              <w:rPr>
                <w:rStyle w:val="ezkurwreuab5ozgtqnkl"/>
                <w:rFonts w:ascii="Times New Roman" w:hAnsi="Times New Roman" w:cs="Times New Roman"/>
                <w:sz w:val="24"/>
                <w:szCs w:val="24"/>
                <w:lang w:val="en-US"/>
              </w:rPr>
              <w:t>D</w:t>
            </w:r>
            <w:proofErr w:type="spellStart"/>
            <w:r w:rsidR="00A473C2" w:rsidRPr="00C50EF6">
              <w:rPr>
                <w:rStyle w:val="ezkurwreuab5ozgtqnkl"/>
                <w:rFonts w:ascii="Times New Roman" w:hAnsi="Times New Roman" w:cs="Times New Roman"/>
                <w:sz w:val="24"/>
                <w:szCs w:val="24"/>
              </w:rPr>
              <w:t>arslik</w:t>
            </w:r>
            <w:r w:rsidRPr="00C50EF6">
              <w:rPr>
                <w:rStyle w:val="ezkurwreuab5ozgtqnkl"/>
                <w:rFonts w:ascii="Times New Roman" w:hAnsi="Times New Roman" w:cs="Times New Roman"/>
                <w:sz w:val="24"/>
                <w:szCs w:val="24"/>
              </w:rPr>
              <w:t>da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folklorni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tahlil</w:t>
            </w:r>
            <w:proofErr w:type="spellEnd"/>
            <w:r w:rsidRPr="00C50EF6">
              <w:rPr>
                <w:rFonts w:ascii="Times New Roman" w:hAnsi="Times New Roman" w:cs="Times New Roman"/>
                <w:sz w:val="24"/>
                <w:szCs w:val="24"/>
              </w:rPr>
              <w:t xml:space="preserve"> </w:t>
            </w:r>
            <w:proofErr w:type="spellStart"/>
            <w:r w:rsidRPr="00C50EF6">
              <w:rPr>
                <w:rFonts w:ascii="Times New Roman" w:hAnsi="Times New Roman" w:cs="Times New Roman"/>
                <w:sz w:val="24"/>
                <w:szCs w:val="24"/>
              </w:rPr>
              <w:t>qilishning</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asosiy</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nazariy</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yondashuvlari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uni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o'rganish</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tarixi</w:t>
            </w:r>
            <w:proofErr w:type="spellEnd"/>
            <w:r w:rsidRPr="00C50EF6">
              <w:rPr>
                <w:rStyle w:val="ezkurwreuab5ozgtqnkl"/>
                <w:rFonts w:ascii="Times New Roman" w:hAnsi="Times New Roman" w:cs="Times New Roman"/>
                <w:sz w:val="24"/>
                <w:szCs w:val="24"/>
              </w:rPr>
              <w:t>,</w:t>
            </w:r>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shuningdek</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xalq</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madaniyati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janrlarining</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xilma</w:t>
            </w:r>
            <w:r w:rsidRPr="00C50EF6">
              <w:rPr>
                <w:rFonts w:ascii="Times New Roman" w:hAnsi="Times New Roman" w:cs="Times New Roman"/>
                <w:sz w:val="24"/>
                <w:szCs w:val="24"/>
              </w:rPr>
              <w:t>-xilligi</w:t>
            </w:r>
            <w:proofErr w:type="spellEnd"/>
            <w:r w:rsidRPr="00C50EF6">
              <w:rPr>
                <w:rStyle w:val="ezkurwreuab5ozgtqnkl"/>
                <w:rFonts w:ascii="Times New Roman" w:hAnsi="Times New Roman" w:cs="Times New Roman"/>
                <w:sz w:val="24"/>
                <w:szCs w:val="24"/>
              </w:rPr>
              <w:t>:</w:t>
            </w:r>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ertaklar</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va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afsonalardan</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qo'shiqlar</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va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marosimlargacha</w:t>
            </w:r>
            <w:proofErr w:type="spellEnd"/>
            <w:r w:rsidRPr="00C50EF6">
              <w:rPr>
                <w:rFonts w:ascii="Times New Roman" w:hAnsi="Times New Roman" w:cs="Times New Roman"/>
                <w:sz w:val="24"/>
                <w:szCs w:val="24"/>
              </w:rPr>
              <w:t xml:space="preserve"> </w:t>
            </w:r>
            <w:proofErr w:type="spellStart"/>
            <w:r w:rsidRPr="00C50EF6">
              <w:rPr>
                <w:rFonts w:ascii="Times New Roman" w:hAnsi="Times New Roman" w:cs="Times New Roman"/>
                <w:sz w:val="24"/>
                <w:szCs w:val="24"/>
              </w:rPr>
              <w:t>ko'rib</w:t>
            </w:r>
            <w:proofErr w:type="spellEnd"/>
            <w:r w:rsidRPr="00C50EF6">
              <w:rPr>
                <w:rFonts w:ascii="Times New Roman" w:hAnsi="Times New Roman" w:cs="Times New Roman"/>
                <w:sz w:val="24"/>
                <w:szCs w:val="24"/>
              </w:rPr>
              <w:t xml:space="preserve"> </w:t>
            </w:r>
            <w:proofErr w:type="spellStart"/>
            <w:r w:rsidRPr="00C50EF6">
              <w:rPr>
                <w:rFonts w:ascii="Times New Roman" w:hAnsi="Times New Roman" w:cs="Times New Roman"/>
                <w:sz w:val="24"/>
                <w:szCs w:val="24"/>
              </w:rPr>
              <w:t>chiqilgan</w:t>
            </w:r>
            <w:proofErr w:type="spellEnd"/>
            <w:r w:rsidRPr="00C50EF6">
              <w:rPr>
                <w:rStyle w:val="ezkurwreuab5ozgtqnkl"/>
                <w:rFonts w:ascii="Times New Roman" w:hAnsi="Times New Roman" w:cs="Times New Roman"/>
                <w:sz w:val="24"/>
                <w:szCs w:val="24"/>
              </w:rPr>
              <w:t>.</w:t>
            </w:r>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Folklor</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materiallarini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to'plash</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va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talqin</w:t>
            </w:r>
            <w:proofErr w:type="spellEnd"/>
            <w:r w:rsidRPr="00C50EF6">
              <w:rPr>
                <w:rFonts w:ascii="Times New Roman" w:hAnsi="Times New Roman" w:cs="Times New Roman"/>
                <w:sz w:val="24"/>
                <w:szCs w:val="24"/>
              </w:rPr>
              <w:t xml:space="preserve"> </w:t>
            </w:r>
            <w:proofErr w:type="spellStart"/>
            <w:r w:rsidRPr="00C50EF6">
              <w:rPr>
                <w:rFonts w:ascii="Times New Roman" w:hAnsi="Times New Roman" w:cs="Times New Roman"/>
                <w:sz w:val="24"/>
                <w:szCs w:val="24"/>
              </w:rPr>
              <w:t>qilish</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usullariga</w:t>
            </w:r>
            <w:proofErr w:type="spellEnd"/>
            <w:r w:rsidRPr="00C50EF6">
              <w:rPr>
                <w:rStyle w:val="ezkurwreuab5ozgtqnkl"/>
                <w:rFonts w:ascii="Times New Roman" w:hAnsi="Times New Roman" w:cs="Times New Roman"/>
                <w:sz w:val="24"/>
                <w:szCs w:val="24"/>
              </w:rPr>
              <w:t>,</w:t>
            </w:r>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shuningdek</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ularning</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milliy</w:t>
            </w:r>
            <w:proofErr w:type="spellEnd"/>
            <w:r w:rsidRPr="00C50EF6">
              <w:rPr>
                <w:rFonts w:ascii="Times New Roman" w:hAnsi="Times New Roman" w:cs="Times New Roman"/>
                <w:sz w:val="24"/>
                <w:szCs w:val="24"/>
              </w:rPr>
              <w:t xml:space="preserve"> </w:t>
            </w:r>
            <w:proofErr w:type="spellStart"/>
            <w:r w:rsidRPr="00C50EF6">
              <w:rPr>
                <w:rFonts w:ascii="Times New Roman" w:hAnsi="Times New Roman" w:cs="Times New Roman"/>
                <w:sz w:val="24"/>
                <w:szCs w:val="24"/>
              </w:rPr>
              <w:t>o'ziga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xoslik</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va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madaniy</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merosni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shakllantirishdagi</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roliga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alohida</w:t>
            </w:r>
            <w:proofErr w:type="spellEnd"/>
            <w:r w:rsidRPr="00C50EF6">
              <w:rPr>
                <w:rFonts w:ascii="Times New Roman" w:hAnsi="Times New Roman" w:cs="Times New Roman"/>
                <w:sz w:val="24"/>
                <w:szCs w:val="24"/>
              </w:rPr>
              <w:t xml:space="preserve"> </w:t>
            </w:r>
            <w:proofErr w:type="spellStart"/>
            <w:r w:rsidRPr="00C50EF6">
              <w:rPr>
                <w:rStyle w:val="ezkurwreuab5ozgtqnkl"/>
                <w:rFonts w:ascii="Times New Roman" w:hAnsi="Times New Roman" w:cs="Times New Roman"/>
                <w:sz w:val="24"/>
                <w:szCs w:val="24"/>
              </w:rPr>
              <w:t>e'tibor</w:t>
            </w:r>
            <w:proofErr w:type="spellEnd"/>
            <w:r w:rsidRPr="00C50EF6">
              <w:rPr>
                <w:rFonts w:ascii="Times New Roman" w:hAnsi="Times New Roman" w:cs="Times New Roman"/>
                <w:sz w:val="24"/>
                <w:szCs w:val="24"/>
              </w:rPr>
              <w:t xml:space="preserve"> </w:t>
            </w:r>
            <w:proofErr w:type="spellStart"/>
            <w:r w:rsidRPr="00C50EF6">
              <w:rPr>
                <w:rFonts w:ascii="Times New Roman" w:hAnsi="Times New Roman" w:cs="Times New Roman"/>
                <w:sz w:val="24"/>
                <w:szCs w:val="24"/>
              </w:rPr>
              <w:t>beriladi</w:t>
            </w:r>
            <w:proofErr w:type="spellEnd"/>
            <w:r w:rsidRPr="00C50EF6">
              <w:rPr>
                <w:rStyle w:val="ezkurwreuab5ozgtqnkl"/>
                <w:rFonts w:ascii="Times New Roman" w:hAnsi="Times New Roman" w:cs="Times New Roman"/>
                <w:sz w:val="24"/>
                <w:szCs w:val="24"/>
              </w:rPr>
              <w:t>.</w:t>
            </w:r>
            <w:r w:rsidRPr="00C50EF6">
              <w:rPr>
                <w:rFonts w:ascii="Times New Roman" w:hAnsi="Times New Roman" w:cs="Times New Roman"/>
                <w:sz w:val="24"/>
                <w:szCs w:val="24"/>
              </w:rPr>
              <w:t xml:space="preserve"> </w:t>
            </w:r>
            <w:proofErr w:type="spellStart"/>
            <w:r w:rsidRPr="007B4281">
              <w:rPr>
                <w:rStyle w:val="ezkurwreuab5ozgtqnkl"/>
                <w:rFonts w:ascii="Times New Roman" w:hAnsi="Times New Roman" w:cs="Times New Roman"/>
                <w:sz w:val="24"/>
                <w:szCs w:val="24"/>
                <w:lang w:val="en-US"/>
              </w:rPr>
              <w:t>Gumanitar</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fanlar</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talabalari</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uchun</w:t>
            </w:r>
            <w:proofErr w:type="spellEnd"/>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ham,</w:t>
            </w:r>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xalq</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ijodiyoti</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va</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uning</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zamonaviy</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dunyodagi</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roliga</w:t>
            </w:r>
            <w:proofErr w:type="spellEnd"/>
            <w:r w:rsidRPr="007B4281">
              <w:rPr>
                <w:rFonts w:ascii="Times New Roman" w:hAnsi="Times New Roman" w:cs="Times New Roman"/>
                <w:sz w:val="24"/>
                <w:szCs w:val="24"/>
                <w:lang w:val="en-US"/>
              </w:rPr>
              <w:t xml:space="preserve"> </w:t>
            </w:r>
            <w:proofErr w:type="spellStart"/>
            <w:r w:rsidRPr="007B4281">
              <w:rPr>
                <w:rStyle w:val="ezkurwreuab5ozgtqnkl"/>
                <w:rFonts w:ascii="Times New Roman" w:hAnsi="Times New Roman" w:cs="Times New Roman"/>
                <w:sz w:val="24"/>
                <w:szCs w:val="24"/>
                <w:lang w:val="en-US"/>
              </w:rPr>
              <w:t>qiziqqan</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har</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bir</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kishi</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uchun</w:t>
            </w:r>
            <w:proofErr w:type="spellEnd"/>
            <w:r w:rsidRPr="007B4281">
              <w:rPr>
                <w:rFonts w:ascii="Times New Roman" w:hAnsi="Times New Roman" w:cs="Times New Roman"/>
                <w:sz w:val="24"/>
                <w:szCs w:val="24"/>
                <w:lang w:val="en-US"/>
              </w:rPr>
              <w:t xml:space="preserve"> ham </w:t>
            </w:r>
            <w:proofErr w:type="spellStart"/>
            <w:r w:rsidRPr="007B4281">
              <w:rPr>
                <w:rFonts w:ascii="Times New Roman" w:hAnsi="Times New Roman" w:cs="Times New Roman"/>
                <w:sz w:val="24"/>
                <w:szCs w:val="24"/>
                <w:lang w:val="en-US"/>
              </w:rPr>
              <w:t>mos</w:t>
            </w:r>
            <w:proofErr w:type="spellEnd"/>
            <w:r w:rsidRPr="007B4281">
              <w:rPr>
                <w:rFonts w:ascii="Times New Roman" w:hAnsi="Times New Roman" w:cs="Times New Roman"/>
                <w:sz w:val="24"/>
                <w:szCs w:val="24"/>
                <w:lang w:val="en-US"/>
              </w:rPr>
              <w:t xml:space="preserve"> </w:t>
            </w:r>
            <w:proofErr w:type="spellStart"/>
            <w:r w:rsidRPr="007B4281">
              <w:rPr>
                <w:rFonts w:ascii="Times New Roman" w:hAnsi="Times New Roman" w:cs="Times New Roman"/>
                <w:sz w:val="24"/>
                <w:szCs w:val="24"/>
                <w:lang w:val="en-US"/>
              </w:rPr>
              <w:t>keladi</w:t>
            </w:r>
            <w:proofErr w:type="spellEnd"/>
          </w:p>
        </w:tc>
      </w:tr>
      <w:tr w:rsidR="000F5A2A" w:rsidRPr="00C50EF6" w14:paraId="409372B9" w14:textId="77777777" w:rsidTr="007F39D6">
        <w:tc>
          <w:tcPr>
            <w:tcW w:w="1809" w:type="dxa"/>
          </w:tcPr>
          <w:p w14:paraId="319C1D35" w14:textId="77777777" w:rsidR="000F5A2A" w:rsidRPr="00C50EF6" w:rsidRDefault="000F5A2A" w:rsidP="00263A33">
            <w:pPr>
              <w:rPr>
                <w:rFonts w:ascii="Times New Roman" w:hAnsi="Times New Roman" w:cs="Times New Roman"/>
                <w:b/>
                <w:bCs/>
                <w:sz w:val="24"/>
                <w:szCs w:val="24"/>
              </w:rPr>
            </w:pPr>
            <w:r w:rsidRPr="00C50EF6">
              <w:rPr>
                <w:rFonts w:ascii="Times New Roman" w:hAnsi="Times New Roman" w:cs="Times New Roman"/>
                <w:b/>
                <w:bCs/>
                <w:sz w:val="24"/>
                <w:szCs w:val="24"/>
              </w:rPr>
              <w:t>Аннотация</w:t>
            </w:r>
          </w:p>
        </w:tc>
        <w:tc>
          <w:tcPr>
            <w:tcW w:w="7536" w:type="dxa"/>
          </w:tcPr>
          <w:p w14:paraId="690359A8" w14:textId="316BE2AD" w:rsidR="000F5A2A" w:rsidRPr="00C50EF6" w:rsidRDefault="007F39D6" w:rsidP="007B4281">
            <w:pPr>
              <w:widowControl w:val="0"/>
              <w:tabs>
                <w:tab w:val="left" w:pos="142"/>
              </w:tabs>
              <w:autoSpaceDE w:val="0"/>
              <w:autoSpaceDN w:val="0"/>
              <w:jc w:val="both"/>
              <w:rPr>
                <w:rFonts w:ascii="Times New Roman" w:hAnsi="Times New Roman" w:cs="Times New Roman"/>
                <w:sz w:val="24"/>
                <w:szCs w:val="24"/>
              </w:rPr>
            </w:pPr>
            <w:r w:rsidRPr="00C50EF6">
              <w:rPr>
                <w:rFonts w:ascii="Times New Roman" w:hAnsi="Times New Roman" w:cs="Times New Roman"/>
                <w:bCs/>
                <w:sz w:val="24"/>
                <w:szCs w:val="24"/>
              </w:rPr>
              <w:t xml:space="preserve">     </w:t>
            </w:r>
            <w:r w:rsidR="00107C97" w:rsidRPr="00C50EF6">
              <w:rPr>
                <w:rFonts w:ascii="Times New Roman" w:hAnsi="Times New Roman" w:cs="Times New Roman"/>
                <w:bCs/>
                <w:sz w:val="24"/>
                <w:szCs w:val="24"/>
              </w:rPr>
              <w:t>У</w:t>
            </w:r>
            <w:r w:rsidR="000F5A2A" w:rsidRPr="00C50EF6">
              <w:rPr>
                <w:rFonts w:ascii="Times New Roman" w:hAnsi="Times New Roman" w:cs="Times New Roman"/>
                <w:bCs/>
                <w:sz w:val="24"/>
                <w:szCs w:val="24"/>
              </w:rPr>
              <w:t>чебник</w:t>
            </w:r>
            <w:r w:rsidR="00107C97" w:rsidRPr="00C50EF6">
              <w:rPr>
                <w:rFonts w:ascii="Times New Roman" w:hAnsi="Times New Roman" w:cs="Times New Roman"/>
                <w:bCs/>
                <w:sz w:val="24"/>
                <w:szCs w:val="24"/>
              </w:rPr>
              <w:t xml:space="preserve"> Фольклористика</w:t>
            </w:r>
            <w:r w:rsidR="00847FCD" w:rsidRPr="00C50EF6">
              <w:rPr>
                <w:rFonts w:ascii="Times New Roman" w:hAnsi="Times New Roman" w:cs="Times New Roman"/>
                <w:bCs/>
                <w:sz w:val="24"/>
                <w:szCs w:val="24"/>
              </w:rPr>
              <w:t xml:space="preserve"> создан для </w:t>
            </w:r>
            <w:r w:rsidR="000F5A2A" w:rsidRPr="00C50EF6">
              <w:rPr>
                <w:rFonts w:ascii="Times New Roman" w:hAnsi="Times New Roman" w:cs="Times New Roman"/>
                <w:bCs/>
                <w:sz w:val="24"/>
                <w:szCs w:val="24"/>
              </w:rPr>
              <w:t xml:space="preserve"> студентов</w:t>
            </w:r>
            <w:r w:rsidR="00847FCD" w:rsidRPr="00C50EF6">
              <w:rPr>
                <w:rFonts w:ascii="Times New Roman" w:hAnsi="Times New Roman" w:cs="Times New Roman"/>
                <w:bCs/>
                <w:sz w:val="24"/>
                <w:szCs w:val="24"/>
              </w:rPr>
              <w:t xml:space="preserve"> первого курса </w:t>
            </w:r>
            <w:r w:rsidR="00847FCD" w:rsidRPr="00C50EF6">
              <w:rPr>
                <w:rFonts w:ascii="Times New Roman" w:hAnsi="Times New Roman" w:cs="Times New Roman"/>
                <w:sz w:val="24"/>
                <w:szCs w:val="24"/>
              </w:rPr>
              <w:t xml:space="preserve">по направлению образования – 60230100 – филология и обучение языкам (русский язык). </w:t>
            </w:r>
            <w:r w:rsidR="000F5A2A" w:rsidRPr="00C50EF6">
              <w:rPr>
                <w:rFonts w:ascii="Times New Roman" w:hAnsi="Times New Roman" w:cs="Times New Roman"/>
                <w:bCs/>
                <w:sz w:val="24"/>
                <w:szCs w:val="24"/>
              </w:rPr>
              <w:t xml:space="preserve"> </w:t>
            </w:r>
            <w:r w:rsidR="00847FCD" w:rsidRPr="00C50EF6">
              <w:rPr>
                <w:rFonts w:ascii="Times New Roman" w:hAnsi="Times New Roman" w:cs="Times New Roman"/>
                <w:sz w:val="24"/>
                <w:szCs w:val="24"/>
              </w:rPr>
              <w:t>Данный учебник представляет собой всестороннее введение в фольклористику как науку, изучающую устное и письменное народное творчество. В книге рассматриваются основные теоретические подходы к анализу фольклора, история его изучения, а также разнообразие жанров народной культуры: от сказок и мифов до песен и обрядов. Особое внимание уделено методам сбора и интерпретации фольклорных материалов, а также их роли в формировании национальной идентичности и культурного наследия. Подходящий как для студентов гуманитарных специальностей, так и для всех, интересующихся народным творчеством и его ролью в современном мире.</w:t>
            </w:r>
          </w:p>
        </w:tc>
      </w:tr>
      <w:tr w:rsidR="000F5A2A" w:rsidRPr="007B4281" w14:paraId="5B9F600A" w14:textId="77777777" w:rsidTr="007F39D6">
        <w:tc>
          <w:tcPr>
            <w:tcW w:w="1809" w:type="dxa"/>
          </w:tcPr>
          <w:p w14:paraId="73A5043D" w14:textId="77777777" w:rsidR="000F5A2A" w:rsidRPr="00C50EF6" w:rsidRDefault="000F5A2A" w:rsidP="00263A33">
            <w:pPr>
              <w:rPr>
                <w:rFonts w:ascii="Times New Roman" w:hAnsi="Times New Roman" w:cs="Times New Roman"/>
                <w:b/>
                <w:bCs/>
                <w:sz w:val="24"/>
                <w:szCs w:val="24"/>
              </w:rPr>
            </w:pPr>
            <w:proofErr w:type="spellStart"/>
            <w:r w:rsidRPr="00C50EF6">
              <w:rPr>
                <w:rFonts w:ascii="Times New Roman" w:hAnsi="Times New Roman" w:cs="Times New Roman"/>
                <w:b/>
                <w:bCs/>
                <w:sz w:val="24"/>
                <w:szCs w:val="24"/>
              </w:rPr>
              <w:t>Abstract</w:t>
            </w:r>
            <w:proofErr w:type="spellEnd"/>
          </w:p>
        </w:tc>
        <w:tc>
          <w:tcPr>
            <w:tcW w:w="7536" w:type="dxa"/>
          </w:tcPr>
          <w:p w14:paraId="1CA07A9E" w14:textId="77777777" w:rsidR="00107C97" w:rsidRPr="007B4281" w:rsidRDefault="00533507" w:rsidP="00533507">
            <w:pPr>
              <w:spacing w:after="0" w:line="276" w:lineRule="auto"/>
              <w:ind w:left="34" w:firstLine="318"/>
              <w:jc w:val="both"/>
              <w:rPr>
                <w:rFonts w:ascii="Times New Roman" w:hAnsi="Times New Roman" w:cs="Times New Roman"/>
                <w:sz w:val="24"/>
                <w:szCs w:val="24"/>
                <w:lang w:val="en-US"/>
              </w:rPr>
            </w:pPr>
            <w:r w:rsidRPr="007B4281">
              <w:rPr>
                <w:rFonts w:ascii="Times New Roman" w:hAnsi="Times New Roman" w:cs="Times New Roman"/>
                <w:sz w:val="24"/>
                <w:szCs w:val="24"/>
                <w:lang w:val="en-US"/>
              </w:rPr>
              <w:t xml:space="preserve">The </w:t>
            </w:r>
            <w:r w:rsidRPr="007B4281">
              <w:rPr>
                <w:rStyle w:val="ezkurwreuab5ozgtqnkl"/>
                <w:rFonts w:ascii="Times New Roman" w:hAnsi="Times New Roman" w:cs="Times New Roman"/>
                <w:sz w:val="24"/>
                <w:szCs w:val="24"/>
                <w:lang w:val="en-US"/>
              </w:rPr>
              <w:t>textbook</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Folklore</w:t>
            </w:r>
            <w:r w:rsidRPr="007B4281">
              <w:rPr>
                <w:rFonts w:ascii="Times New Roman" w:hAnsi="Times New Roman" w:cs="Times New Roman"/>
                <w:sz w:val="24"/>
                <w:szCs w:val="24"/>
                <w:lang w:val="en-US"/>
              </w:rPr>
              <w:t xml:space="preserve"> Studies was </w:t>
            </w:r>
            <w:r w:rsidRPr="007B4281">
              <w:rPr>
                <w:rStyle w:val="ezkurwreuab5ozgtqnkl"/>
                <w:rFonts w:ascii="Times New Roman" w:hAnsi="Times New Roman" w:cs="Times New Roman"/>
                <w:sz w:val="24"/>
                <w:szCs w:val="24"/>
                <w:lang w:val="en-US"/>
              </w:rPr>
              <w:t>created</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for</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first</w:t>
            </w:r>
            <w:r w:rsidRPr="007B4281">
              <w:rPr>
                <w:rFonts w:ascii="Times New Roman" w:hAnsi="Times New Roman" w:cs="Times New Roman"/>
                <w:sz w:val="24"/>
                <w:szCs w:val="24"/>
                <w:lang w:val="en-US"/>
              </w:rPr>
              <w:t xml:space="preserve">–year </w:t>
            </w:r>
            <w:r w:rsidRPr="007B4281">
              <w:rPr>
                <w:rStyle w:val="ezkurwreuab5ozgtqnkl"/>
                <w:rFonts w:ascii="Times New Roman" w:hAnsi="Times New Roman" w:cs="Times New Roman"/>
                <w:sz w:val="24"/>
                <w:szCs w:val="24"/>
                <w:lang w:val="en-US"/>
              </w:rPr>
              <w:t>students</w:t>
            </w:r>
            <w:r w:rsidRPr="007B4281">
              <w:rPr>
                <w:rFonts w:ascii="Times New Roman" w:hAnsi="Times New Roman" w:cs="Times New Roman"/>
                <w:sz w:val="24"/>
                <w:szCs w:val="24"/>
                <w:lang w:val="en-US"/>
              </w:rPr>
              <w:t xml:space="preserve"> in </w:t>
            </w:r>
            <w:r w:rsidRPr="007B4281">
              <w:rPr>
                <w:rStyle w:val="ezkurwreuab5ozgtqnkl"/>
                <w:rFonts w:ascii="Times New Roman" w:hAnsi="Times New Roman" w:cs="Times New Roman"/>
                <w:sz w:val="24"/>
                <w:szCs w:val="24"/>
                <w:lang w:val="en-US"/>
              </w:rPr>
              <w:t>the</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field</w:t>
            </w:r>
            <w:r w:rsidRPr="007B4281">
              <w:rPr>
                <w:rFonts w:ascii="Times New Roman" w:hAnsi="Times New Roman" w:cs="Times New Roman"/>
                <w:sz w:val="24"/>
                <w:szCs w:val="24"/>
                <w:lang w:val="en-US"/>
              </w:rPr>
              <w:t xml:space="preserve"> of </w:t>
            </w:r>
            <w:r w:rsidRPr="007B4281">
              <w:rPr>
                <w:rStyle w:val="ezkurwreuab5ozgtqnkl"/>
                <w:rFonts w:ascii="Times New Roman" w:hAnsi="Times New Roman" w:cs="Times New Roman"/>
                <w:sz w:val="24"/>
                <w:szCs w:val="24"/>
                <w:lang w:val="en-US"/>
              </w:rPr>
              <w:t>education</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60230100</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philology</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and</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language</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teaching</w:t>
            </w:r>
            <w:r w:rsidRPr="007B4281">
              <w:rPr>
                <w:rFonts w:ascii="Times New Roman" w:hAnsi="Times New Roman" w:cs="Times New Roman"/>
                <w:sz w:val="24"/>
                <w:szCs w:val="24"/>
                <w:lang w:val="en-US"/>
              </w:rPr>
              <w:t xml:space="preserve"> </w:t>
            </w:r>
            <w:r w:rsidRPr="007B4281">
              <w:rPr>
                <w:rStyle w:val="ezkurwreuab5ozgtqnkl"/>
                <w:rFonts w:ascii="Times New Roman" w:hAnsi="Times New Roman" w:cs="Times New Roman"/>
                <w:sz w:val="24"/>
                <w:szCs w:val="24"/>
                <w:lang w:val="en-US"/>
              </w:rPr>
              <w:t>(Russian).</w:t>
            </w:r>
          </w:p>
          <w:p w14:paraId="538CCCF3" w14:textId="77777777" w:rsidR="000F5A2A" w:rsidRPr="00C50EF6" w:rsidRDefault="00107C97" w:rsidP="00533507">
            <w:pPr>
              <w:pStyle w:val="Default"/>
              <w:tabs>
                <w:tab w:val="left" w:pos="142"/>
              </w:tabs>
              <w:spacing w:line="276" w:lineRule="auto"/>
              <w:ind w:firstLine="567"/>
              <w:jc w:val="both"/>
              <w:rPr>
                <w:b/>
                <w:iCs/>
                <w:lang w:val="en-US"/>
              </w:rPr>
            </w:pPr>
            <w:r w:rsidRPr="007B4281">
              <w:rPr>
                <w:lang w:val="en-US"/>
              </w:rPr>
              <w:t xml:space="preserve">This textbook provides a comprehensive introduction to folklore as a discipline studying oral and written folk creativity. The book covers the main theoretical approaches to folklore analysis, the history of its study, and the diversity of folk cultural genres: from fairy tales and myths to songs and rituals. Special attention is given to methods of collecting and </w:t>
            </w:r>
            <w:r w:rsidRPr="007B4281">
              <w:rPr>
                <w:lang w:val="en-US"/>
              </w:rPr>
              <w:lastRenderedPageBreak/>
              <w:t>interpreting folklore materials, as well as their role in shaping national identity and cultural heritage. Suitable for students of humanities disciplines and anyone interested in folk creativity and its significance in the modern world.</w:t>
            </w:r>
          </w:p>
        </w:tc>
      </w:tr>
    </w:tbl>
    <w:p w14:paraId="0C3450B4" w14:textId="77777777" w:rsidR="000F5A2A" w:rsidRPr="007B4281" w:rsidRDefault="000F5A2A" w:rsidP="000F5A2A">
      <w:pPr>
        <w:rPr>
          <w:rFonts w:ascii="Times New Roman" w:hAnsi="Times New Roman" w:cs="Times New Roman"/>
          <w:sz w:val="24"/>
          <w:szCs w:val="24"/>
          <w:lang w:val="en-US"/>
        </w:rPr>
      </w:pPr>
    </w:p>
    <w:p w14:paraId="4E08C08A" w14:textId="77777777" w:rsidR="00156D0F" w:rsidRPr="007B4281" w:rsidRDefault="00156D0F" w:rsidP="000F5A2A">
      <w:pPr>
        <w:rPr>
          <w:sz w:val="24"/>
          <w:szCs w:val="24"/>
          <w:lang w:val="en-US"/>
        </w:rPr>
      </w:pPr>
    </w:p>
    <w:sectPr w:rsidR="00156D0F" w:rsidRPr="007B4281" w:rsidSect="000F4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F5A2A"/>
    <w:rsid w:val="00073F58"/>
    <w:rsid w:val="000813E6"/>
    <w:rsid w:val="000F5A2A"/>
    <w:rsid w:val="00107C97"/>
    <w:rsid w:val="00156D0F"/>
    <w:rsid w:val="002B24D6"/>
    <w:rsid w:val="002C78EF"/>
    <w:rsid w:val="00375307"/>
    <w:rsid w:val="004C10FB"/>
    <w:rsid w:val="00533507"/>
    <w:rsid w:val="00550625"/>
    <w:rsid w:val="005A555C"/>
    <w:rsid w:val="00642926"/>
    <w:rsid w:val="0067485A"/>
    <w:rsid w:val="007B4281"/>
    <w:rsid w:val="007F39D6"/>
    <w:rsid w:val="00847FCD"/>
    <w:rsid w:val="009D4AE7"/>
    <w:rsid w:val="00A473C2"/>
    <w:rsid w:val="00AB35BC"/>
    <w:rsid w:val="00C34B65"/>
    <w:rsid w:val="00C50EF6"/>
    <w:rsid w:val="00C53E10"/>
    <w:rsid w:val="00D53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B5DF"/>
  <w15:docId w15:val="{AAF02635-1643-4946-A9E4-33E9C466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A2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5A2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unhideWhenUsed/>
    <w:rsid w:val="000F5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F5A2A"/>
    <w:rPr>
      <w:rFonts w:ascii="Courier New" w:eastAsia="Times New Roman" w:hAnsi="Courier New" w:cs="Courier New"/>
      <w:sz w:val="20"/>
      <w:szCs w:val="20"/>
      <w:lang w:eastAsia="ru-RU"/>
    </w:rPr>
  </w:style>
  <w:style w:type="character" w:customStyle="1" w:styleId="y2iqfc">
    <w:name w:val="y2iqfc"/>
    <w:basedOn w:val="a0"/>
    <w:rsid w:val="000F5A2A"/>
  </w:style>
  <w:style w:type="character" w:customStyle="1" w:styleId="ezkurwreuab5ozgtqnkl">
    <w:name w:val="ezkurwreuab5ozgtqnkl"/>
    <w:basedOn w:val="a0"/>
    <w:rsid w:val="0053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471406">
      <w:bodyDiv w:val="1"/>
      <w:marLeft w:val="0"/>
      <w:marRight w:val="0"/>
      <w:marTop w:val="0"/>
      <w:marBottom w:val="0"/>
      <w:divBdr>
        <w:top w:val="none" w:sz="0" w:space="0" w:color="auto"/>
        <w:left w:val="none" w:sz="0" w:space="0" w:color="auto"/>
        <w:bottom w:val="none" w:sz="0" w:space="0" w:color="auto"/>
        <w:right w:val="none" w:sz="0" w:space="0" w:color="auto"/>
      </w:divBdr>
    </w:div>
    <w:div w:id="1507666906">
      <w:bodyDiv w:val="1"/>
      <w:marLeft w:val="0"/>
      <w:marRight w:val="0"/>
      <w:marTop w:val="0"/>
      <w:marBottom w:val="0"/>
      <w:divBdr>
        <w:top w:val="none" w:sz="0" w:space="0" w:color="auto"/>
        <w:left w:val="none" w:sz="0" w:space="0" w:color="auto"/>
        <w:bottom w:val="none" w:sz="0" w:space="0" w:color="auto"/>
        <w:right w:val="none" w:sz="0" w:space="0" w:color="auto"/>
      </w:divBdr>
    </w:div>
    <w:div w:id="1916544932">
      <w:bodyDiv w:val="1"/>
      <w:marLeft w:val="0"/>
      <w:marRight w:val="0"/>
      <w:marTop w:val="0"/>
      <w:marBottom w:val="0"/>
      <w:divBdr>
        <w:top w:val="none" w:sz="0" w:space="0" w:color="auto"/>
        <w:left w:val="none" w:sz="0" w:space="0" w:color="auto"/>
        <w:bottom w:val="none" w:sz="0" w:space="0" w:color="auto"/>
        <w:right w:val="none" w:sz="0" w:space="0" w:color="auto"/>
      </w:divBdr>
    </w:div>
    <w:div w:id="20518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408</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SAMO TECHNO</cp:lastModifiedBy>
  <cp:revision>4</cp:revision>
  <dcterms:created xsi:type="dcterms:W3CDTF">2024-07-01T07:29:00Z</dcterms:created>
  <dcterms:modified xsi:type="dcterms:W3CDTF">2024-07-04T11:14:00Z</dcterms:modified>
</cp:coreProperties>
</file>