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77C" w:rsidRPr="00E7677C" w:rsidRDefault="00E7677C" w:rsidP="00E7677C">
      <w:pPr>
        <w:keepNext/>
        <w:keepLines/>
        <w:spacing w:after="484"/>
        <w:ind w:left="200"/>
        <w:rPr>
          <w:rFonts w:ascii="Times New Roman" w:hAnsi="Times New Roman" w:cs="Times New Roman"/>
        </w:rPr>
      </w:pPr>
      <w:bookmarkStart w:id="0" w:name="bookmark0"/>
      <w:r w:rsidRPr="00E7677C">
        <w:rPr>
          <w:rFonts w:ascii="Times New Roman" w:hAnsi="Times New Roman" w:cs="Times New Roman"/>
        </w:rPr>
        <w:t>УЗБЕКИСГОН МИЛЛИЙ ЭНЦИКЛОПЕДИЯСИ</w:t>
      </w:r>
      <w:bookmarkEnd w:id="0"/>
    </w:p>
    <w:p w:rsidR="00E7677C" w:rsidRPr="00E7677C" w:rsidRDefault="00E7677C" w:rsidP="00E7677C">
      <w:pPr>
        <w:keepNext/>
        <w:keepLines/>
        <w:spacing w:line="1000" w:lineRule="exact"/>
        <w:rPr>
          <w:rFonts w:ascii="Times New Roman" w:hAnsi="Times New Roman" w:cs="Times New Roman"/>
        </w:rPr>
      </w:pPr>
      <w:bookmarkStart w:id="1" w:name="bookmark1"/>
      <w:r w:rsidRPr="00E7677C">
        <w:rPr>
          <w:rFonts w:ascii="Times New Roman" w:hAnsi="Times New Roman" w:cs="Times New Roman"/>
        </w:rPr>
        <w:t>Д</w:t>
      </w:r>
      <w:bookmarkEnd w:id="1"/>
    </w:p>
    <w:p w:rsidR="00E7677C" w:rsidRPr="00E7677C" w:rsidRDefault="00E7677C" w:rsidP="00E7677C">
      <w:pPr>
        <w:spacing w:after="478" w:line="370" w:lineRule="exact"/>
        <w:rPr>
          <w:rFonts w:ascii="Times New Roman" w:hAnsi="Times New Roman" w:cs="Times New Roman"/>
        </w:rPr>
      </w:pPr>
      <w:r w:rsidRPr="00E7677C">
        <w:rPr>
          <w:rFonts w:ascii="Times New Roman" w:hAnsi="Times New Roman" w:cs="Times New Roman"/>
        </w:rPr>
        <w:t>хАРФИ</w:t>
      </w:r>
    </w:p>
    <w:p w:rsidR="00E7677C" w:rsidRPr="00E7677C" w:rsidRDefault="00E7677C" w:rsidP="00E7677C">
      <w:pPr>
        <w:pStyle w:val="64"/>
        <w:shd w:val="clear" w:color="auto" w:fill="auto"/>
        <w:spacing w:before="0"/>
        <w:ind w:left="200"/>
      </w:pPr>
      <w:r w:rsidRPr="00E7677C">
        <w:rPr>
          <w:rStyle w:val="12"/>
        </w:rPr>
        <w:t>«Узбекистан миллий энциклопедияси» Давлат илмий нашриёти ТОШКЕНТ</w:t>
      </w:r>
    </w:p>
    <w:p w:rsidR="00E7677C" w:rsidRPr="00E7677C" w:rsidRDefault="00E7677C" w:rsidP="00E7677C">
      <w:pPr>
        <w:rPr>
          <w:rFonts w:ascii="Times New Roman" w:hAnsi="Times New Roman" w:cs="Times New Roman"/>
        </w:rPr>
        <w:sectPr w:rsidR="00E7677C" w:rsidRPr="00E7677C" w:rsidSect="00E7677C">
          <w:footerReference w:type="default" r:id="rId7"/>
          <w:type w:val="continuous"/>
          <w:pgSz w:w="11905" w:h="16837"/>
          <w:pgMar w:top="1134" w:right="1134" w:bottom="1134" w:left="1134" w:header="0" w:footer="6" w:gutter="0"/>
          <w:cols w:space="720"/>
          <w:noEndnote/>
          <w:docGrid w:linePitch="360"/>
        </w:sectPr>
      </w:pPr>
      <w:r w:rsidRPr="00E7677C">
        <w:rPr>
          <w:rFonts w:ascii="Times New Roman" w:hAnsi="Times New Roman" w:cs="Times New Roman"/>
        </w:rPr>
        <w:t>Ушбу китобдан фак,атгина шахсий мутолаа, танишиб чи^иш мак,садида фойдаланиш мумкин. Тижорий мак,садда фойдаланиш (сотиш, купайтириш, тарк,атиш) к,онунан так,ик,ланади.</w:t>
      </w:r>
    </w:p>
    <w:p w:rsidR="00E7677C" w:rsidRPr="00E7677C" w:rsidRDefault="00E7677C" w:rsidP="00E7677C">
      <w:pPr>
        <w:rPr>
          <w:rFonts w:ascii="Times New Roman" w:hAnsi="Times New Roman" w:cs="Times New Roman"/>
          <w:sz w:val="2"/>
          <w:szCs w:val="2"/>
        </w:rPr>
        <w:sectPr w:rsidR="00E7677C" w:rsidRPr="00E7677C" w:rsidSect="00E7677C">
          <w:type w:val="continuous"/>
          <w:pgSz w:w="11905" w:h="16837"/>
          <w:pgMar w:top="1134" w:right="1134" w:bottom="1134" w:left="1134" w:header="0" w:footer="6" w:gutter="0"/>
          <w:cols w:space="720"/>
          <w:noEndnote/>
          <w:docGrid w:linePitch="360"/>
        </w:sectPr>
      </w:pPr>
    </w:p>
    <w:p w:rsidR="00E7677C" w:rsidRPr="00E7677C" w:rsidRDefault="00E7677C">
      <w:pPr>
        <w:rPr>
          <w:rStyle w:val="afff8"/>
          <w:rFonts w:eastAsia="Arial Unicode MS"/>
        </w:rPr>
      </w:pPr>
      <w:r w:rsidRPr="00E7677C">
        <w:rPr>
          <w:rStyle w:val="afff8"/>
          <w:rFonts w:eastAsia="Arial Unicode MS"/>
        </w:rPr>
        <w:lastRenderedPageBreak/>
        <w:br w:type="page"/>
      </w:r>
    </w:p>
    <w:p w:rsidR="00E7677C" w:rsidRPr="00E7677C" w:rsidRDefault="00E7677C" w:rsidP="00E7677C">
      <w:pPr>
        <w:pStyle w:val="64"/>
        <w:shd w:val="clear" w:color="auto" w:fill="auto"/>
        <w:spacing w:before="0" w:after="201" w:line="216" w:lineRule="exact"/>
        <w:ind w:left="20" w:right="20" w:firstLine="280"/>
        <w:jc w:val="both"/>
        <w:rPr>
          <w:rStyle w:val="afff8"/>
        </w:rPr>
        <w:sectPr w:rsidR="00E7677C" w:rsidRPr="00E7677C" w:rsidSect="00E7677C">
          <w:footerReference w:type="default" r:id="rId8"/>
          <w:type w:val="continuous"/>
          <w:pgSz w:w="11905" w:h="16837"/>
          <w:pgMar w:top="1134" w:right="1134" w:bottom="1134" w:left="1134" w:header="0" w:footer="6" w:gutter="0"/>
          <w:cols w:space="720"/>
          <w:noEndnote/>
          <w:docGrid w:linePitch="360"/>
        </w:sectPr>
      </w:pPr>
    </w:p>
    <w:p w:rsidR="00E7677C" w:rsidRPr="00E7677C" w:rsidRDefault="00E7677C" w:rsidP="00E7677C">
      <w:pPr>
        <w:pStyle w:val="64"/>
        <w:shd w:val="clear" w:color="auto" w:fill="auto"/>
        <w:spacing w:before="0" w:after="201" w:line="216" w:lineRule="exact"/>
        <w:ind w:left="20" w:right="20" w:firstLine="280"/>
        <w:jc w:val="both"/>
      </w:pPr>
      <w:r w:rsidRPr="00E7677C">
        <w:rPr>
          <w:rStyle w:val="afff8"/>
        </w:rPr>
        <w:lastRenderedPageBreak/>
        <w:t>Д</w:t>
      </w:r>
      <w:r w:rsidRPr="00E7677C">
        <w:rPr>
          <w:rStyle w:val="12"/>
        </w:rPr>
        <w:t xml:space="preserve"> — узбек кирилл алифбосининг бе- шинчи харфи. Тил олди, портловчи, жа- рангли ундош товуш. Суз боши (дара, довон), уртаси (бугдой, мадат), охири (обод, озод)да кела олади. Суз охирида келганда «д» товуши жарангсизлашади ва «т» тарзида талаффуз этилади (мас, обод-обот, озод-озот ва хк.). Бундан ташкари, суз охирида келган ёндош ун- дошлардан бири (кейингиси) «д» булса, у тушиб колади (мас, баланд-балан, Самарканд-Самаркан ва б.). Лекин бу ходиса имло коидаларида акс этмайди. 1929—39 й.ларда амалда булган узбек лотин алифбосида хам бешинчи уринда. 1995 й.да кабул килинган кейинги узбек лотин алифбосиш учинчи уринда булиб </w:t>
      </w:r>
      <w:r w:rsidRPr="00E7677C">
        <w:rPr>
          <w:rStyle w:val="12"/>
          <w:lang w:val="en-US"/>
        </w:rPr>
        <w:t>Dd</w:t>
      </w:r>
      <w:r w:rsidRPr="00E7677C">
        <w:rPr>
          <w:rStyle w:val="12"/>
        </w:rPr>
        <w:t>куринишига эга. Туркий халклар, жумладан, узбек халки учун умумий бул- ган ёзувларда бу харф узига хос шаклга эга.</w:t>
      </w:r>
    </w:p>
    <w:p w:rsidR="00E7677C" w:rsidRPr="00E7677C" w:rsidRDefault="00E7677C" w:rsidP="00E7677C">
      <w:pPr>
        <w:pStyle w:val="64"/>
        <w:shd w:val="clear" w:color="auto" w:fill="auto"/>
        <w:spacing w:before="0" w:after="108" w:line="190" w:lineRule="exact"/>
        <w:ind w:left="20" w:firstLine="280"/>
        <w:jc w:val="both"/>
      </w:pPr>
      <w:r w:rsidRPr="00E7677C">
        <w:rPr>
          <w:rStyle w:val="afff8"/>
        </w:rPr>
        <w:t>ДАББА</w:t>
      </w:r>
      <w:r w:rsidRPr="00E7677C">
        <w:rPr>
          <w:rStyle w:val="12"/>
        </w:rPr>
        <w:t xml:space="preserve"> — корин бушлигидаги аъ- золар (купинча чарви ва ичак)нинг чов канали оркали ёргокка (мояк халтаси- га) тушиб колиши, чурранинг бир тури. Чов каналининг кенгайиши ва мояк хусусий пардасининг битмай колиши окибатида Д. тугма булиши мумкин. Кнорин деворининг баъзи сохасидаги ай- ри</w:t>
      </w:r>
      <w:bookmarkStart w:id="2" w:name="_GoBack"/>
      <w:bookmarkEnd w:id="2"/>
      <w:r w:rsidRPr="00E7677C">
        <w:rPr>
          <w:rStyle w:val="12"/>
        </w:rPr>
        <w:t>м мускулларнинг суст ривожланган- лиги, киши озиб ёки семириб кетганда мускул тукимасининг ёг тукимаси б-н алмашиниши сабабли корин деворининг бушашиб колиши ва шу даврда корин бушлигидаги босимнинг ортиши Д. ри- вожланишига имкон беради. Д.нинг са- баблари махаллий ва умумий булади. Буларга чов сохасининг тузилиш хусу- сиятлари (махаллий), огир юк кутариш, кабзият, доимо кучаниш (умумий) ва х.к. киради. Ёргокка тушган чарви ва ичак кисилиб колганда (Д. кисилганда) уз вактида операция килинмаса, ичак тутилиши мумкин. Д. кисилиб колганда тез ёрдам чакириш керак. Д. хатто хеч безовта килмаганда хам операция килиш лозим. Беморнинг соглиги опе- рацияга имкон бермаганда бандаж такиб юриш тавсия этилади. Олдини олиш: семириб ёки озиб кетишдан сакланиш, огир юк кутармаслик, корин деворини мустахкамлайдиган махсус машклар (врач тавсияси б-н) килиб туриш керак.</w:t>
      </w:r>
    </w:p>
    <w:p w:rsidR="00E7677C" w:rsidRPr="00E7677C" w:rsidRDefault="00E7677C" w:rsidP="00E7677C">
      <w:pPr>
        <w:pStyle w:val="64"/>
        <w:shd w:val="clear" w:color="auto" w:fill="auto"/>
        <w:spacing w:before="0" w:line="216" w:lineRule="exact"/>
        <w:ind w:right="20" w:firstLine="280"/>
        <w:jc w:val="both"/>
      </w:pPr>
      <w:r w:rsidRPr="00E7677C">
        <w:rPr>
          <w:rStyle w:val="afff8"/>
        </w:rPr>
        <w:t>ДАБИР</w:t>
      </w:r>
      <w:r w:rsidRPr="00E7677C">
        <w:rPr>
          <w:rStyle w:val="25"/>
        </w:rPr>
        <w:t xml:space="preserve"> (сугдча) — мамлакат хукмдорининг шахсий котиби. Илк урта асрлардан бошлаб манбаларда уч- райди. Катта ва кичик маъмурий худуд хукмдорларининг махкамасида котиб. Самаркандда Афросиёб деворий сурат- лари орасидаги сугдча ёзувда котиблар бошлиги — дапирпат. Д.лар чукур би- лимли етук одамлар булишган. Улар дин, тарих, адабиётни пухта билиши, ажой- иб услубда ёзиши ва вокеани чиройли сузлар б-н ифодалай билиши лозим эди. Д.нинг сифатларини Низомий Арузий Самаркандий узининг «Чор макола» («Турт макола») асарида батафсил баён этган. Дукмдорнинг бошка хукмдорлар б-н ёзишмаларининг юкори савияда битилишида Д.нинг масъулияти улкан булган.</w:t>
      </w:r>
    </w:p>
    <w:p w:rsidR="00E7677C" w:rsidRPr="00E7677C" w:rsidRDefault="00E7677C" w:rsidP="00E7677C">
      <w:pPr>
        <w:pStyle w:val="64"/>
        <w:shd w:val="clear" w:color="auto" w:fill="auto"/>
        <w:spacing w:before="0" w:line="216" w:lineRule="exact"/>
        <w:ind w:right="20" w:firstLine="280"/>
        <w:jc w:val="both"/>
      </w:pPr>
      <w:r w:rsidRPr="00E7677C">
        <w:rPr>
          <w:rStyle w:val="afff8"/>
        </w:rPr>
        <w:t>ДАБИРИЙ</w:t>
      </w:r>
      <w:r w:rsidRPr="00E7677C">
        <w:rPr>
          <w:rStyle w:val="25"/>
        </w:rPr>
        <w:t xml:space="preserve"> - Каттакургоний, Мий- но (тахаллуслари; асл исми Остонакул Абдушукур угли) (1871 — Каттакургон ш. якинидаги Пайшанба кишлоги — 1939) — шоир, хаттот. Бухородаги Хали</w:t>
      </w:r>
      <w:r w:rsidRPr="00E7677C">
        <w:rPr>
          <w:rStyle w:val="25"/>
        </w:rPr>
        <w:softHyphen/>
        <w:t>фа Хусайн мадрасасида тахсил курган. Уз кишлоги ва Бухоро амири саройида мирзалик килган. «Ёш бухороликлар»га кушилиб амир Олимхонга карши харакатда катнашган. 1917 й. окт. дав- лат тунтаришидан кейин янги усулда- ги мактабда муаллимлик килган, кухна кулёзмаларни кидириб топиш б-н хам шугулланган. Узбек ва тожик тилларида ижод килган. Навоий, Фузулий, Бедил газалларига мухаммаслар боглаган. Де</w:t>
      </w:r>
      <w:r w:rsidRPr="00E7677C">
        <w:rPr>
          <w:rStyle w:val="25"/>
        </w:rPr>
        <w:softHyphen/>
        <w:t xml:space="preserve">вон тузган, </w:t>
      </w:r>
      <w:r w:rsidRPr="00E7677C">
        <w:rPr>
          <w:rStyle w:val="25"/>
        </w:rPr>
        <w:lastRenderedPageBreak/>
        <w:t>аммо девони амир кишилари томонидан ёкиб юборилган. Асарлари- дан намуналар «Баёзи Валий», «Баёзи Махдий», «Баёзи Мухиббий» каби ман- баларда сакланган. Бизгача 2000 мисра шеърлари етиб келган. Хиромийнинг «Чор дарвеш» достонини уз кули б-н кучириб, мукаддима (шеърий таърих) ва сунгги суз б-н Когонда чоп эттирган.</w:t>
      </w:r>
    </w:p>
    <w:p w:rsidR="00E7677C" w:rsidRPr="00E7677C" w:rsidRDefault="00E7677C" w:rsidP="00E7677C">
      <w:pPr>
        <w:pStyle w:val="64"/>
        <w:shd w:val="clear" w:color="auto" w:fill="auto"/>
        <w:spacing w:before="0" w:line="216" w:lineRule="exact"/>
        <w:ind w:right="20" w:firstLine="280"/>
        <w:jc w:val="both"/>
      </w:pPr>
      <w:r w:rsidRPr="00E7677C">
        <w:rPr>
          <w:rStyle w:val="afff8"/>
        </w:rPr>
        <w:t>ДАБИРИСТОН</w:t>
      </w:r>
      <w:r w:rsidRPr="00E7677C">
        <w:rPr>
          <w:rStyle w:val="25"/>
        </w:rPr>
        <w:t xml:space="preserve"> — 1) урта асрда Урта Осиё ва Эрон шахарларидаги мак- таб. Бундай мактабда болалар озми- купми дунёвий умумий маълумот олган, одатда, машхур шоирларнинг девонла- рини укиб чиккан, ёзиш ва хисоблашни урганган; 2) подшох ва хонлар хузурида иш юритган мирзахона. Бу ерда махсус котиблар (дабирлар) томонидан давлат мактуби, хужжатлари тузил-ган ва тахрир килинган, хисобчилар хисоб-китоб иш- лари б-н шугулланган.</w:t>
      </w:r>
    </w:p>
    <w:p w:rsidR="00E7677C" w:rsidRPr="00E7677C" w:rsidRDefault="00E7677C" w:rsidP="00E7677C">
      <w:pPr>
        <w:pStyle w:val="64"/>
        <w:shd w:val="clear" w:color="auto" w:fill="auto"/>
        <w:spacing w:before="0" w:after="172" w:line="216" w:lineRule="exact"/>
        <w:ind w:right="20" w:firstLine="280"/>
        <w:jc w:val="both"/>
      </w:pPr>
      <w:r w:rsidRPr="00E7677C">
        <w:rPr>
          <w:rStyle w:val="afff8"/>
        </w:rPr>
        <w:t>ДАБУСИЯ,</w:t>
      </w:r>
      <w:r w:rsidRPr="00E7677C">
        <w:rPr>
          <w:rStyle w:val="25"/>
        </w:rPr>
        <w:t xml:space="preserve"> Дабускалъа — археоло- гик ёдгорлик (мил.ав.З-мил. 19-а.). За- рафшоннинг унг киргогида, Окдарё ва Корадарёнинг туташган жойида, Зиёвуд- дин ш.дан 7 км шим.-гарбда жойлашган. Арк (1,4 га) кенг хандак ва шахристон (тахм. 2,2 га) б-н уралган, атрофи рабод (60 га дан зиёд)дан иборат. Антик давр кадахлари (мил. ав.З-а. — мил. 3-а.), илк урта асрларга (6—7-а.лар) мансуб тош ва сополдан ишланган буюмлар, сирланган идишлар (9— 12-а.лар), тан- галар, шиша идишлар ва б. нарсалар то- пилган. 6—7-а.ларда Буюк ипак йулида турган Фай давлатининг маркази. Араб халифалигита карши Сугдда кутарилган кузголон пайтида (8-а.). Д.да 10 минг кишилик гарнизон булган. 9—12-а.лар- да Самарканддан Бухорога борадиган «шох йули»да Д. Сугднинг йирик шах- ри хисобланган. 13-а. бошида мугуллар томонидан вайрон килинган. 15—18-а. ларга оид тарихий манбаларда калъа си- фатида эслатиб утилган. 19-а. да Бухоро амирлигига карашли Зиёвуддин беклиги- нинг калъасига айланган. Арк урнида бек калъаси жойлашган.</w:t>
      </w:r>
    </w:p>
    <w:p w:rsidR="00E7677C" w:rsidRPr="00E7677C" w:rsidRDefault="00E7677C" w:rsidP="00E7677C">
      <w:pPr>
        <w:pStyle w:val="64"/>
        <w:shd w:val="clear" w:color="auto" w:fill="auto"/>
        <w:spacing w:before="0" w:after="188" w:line="226" w:lineRule="exact"/>
        <w:ind w:right="20" w:firstLine="280"/>
        <w:jc w:val="both"/>
      </w:pPr>
      <w:r w:rsidRPr="00E7677C">
        <w:rPr>
          <w:rStyle w:val="afff8"/>
        </w:rPr>
        <w:t>ДАВАК</w:t>
      </w:r>
      <w:r w:rsidRPr="00E7677C">
        <w:rPr>
          <w:rStyle w:val="25"/>
        </w:rPr>
        <w:t xml:space="preserve"> — дераза урнидаги панжа- рали кутарма тусик. Хона ичини ша- моллатишга хизмат килади. Махаллий меъморликца ишлатилган. Хоз. бинолар- да ойнали дераза ва унинг ташкарисидан урнатиладиган жалюзи Д. урнини эгалла- ган.</w:t>
      </w:r>
    </w:p>
    <w:p w:rsidR="00E7677C" w:rsidRPr="00E7677C" w:rsidRDefault="00E7677C" w:rsidP="00E7677C">
      <w:pPr>
        <w:pStyle w:val="64"/>
        <w:shd w:val="clear" w:color="auto" w:fill="auto"/>
        <w:spacing w:before="0" w:after="0" w:line="216" w:lineRule="exact"/>
        <w:ind w:right="20" w:firstLine="280"/>
        <w:jc w:val="both"/>
      </w:pPr>
      <w:r w:rsidRPr="00E7677C">
        <w:rPr>
          <w:rStyle w:val="afff8"/>
        </w:rPr>
        <w:t>ДАВАН</w:t>
      </w:r>
      <w:r w:rsidRPr="00E7677C">
        <w:rPr>
          <w:rStyle w:val="32"/>
        </w:rPr>
        <w:t xml:space="preserve"> (хитойча Даюаньдан олин- ган) — Фаргона водийсидаги кад. дав- лат. Мил. ав. 2—1-а.лардаги Хитой ман- баларида кенг, обод, бой мамлакат — Д. хакидаги маълумотлар келтирилган. Д. шахар ва воха хокимларининг эркин иттифокидан иборат давлат эди. Улуг хукмдор кароргохи Гушан (хоз. Узган ш. деб тахмин этилади)да булган. Подшо кокимияти кабила зодагонларидан ибо- рат оксоколлар кенгаши томонидан че- клаб куйилган. Олий кенгаш кукмдорни подшоликдан тушириши, хатто улим жа- зосига хукм килиши мумкин булган. Д. атамаси тарихий адабиётларда мил. 3-а. гача учрайди. Сунгра Д. урнига «Бохань» ва «Полонам» (мил. 5-а.) атамалари учраб муаррихлар ушбу атамалар кад. Д. га мое келади деб кайд этиб утганлар. Хитойли- клар Д. деб номи тохарлар (</w:t>
      </w:r>
      <w:r w:rsidRPr="00E7677C">
        <w:rPr>
          <w:rStyle w:val="32"/>
          <w:lang w:val="en-US"/>
        </w:rPr>
        <w:t>Taxwar</w:t>
      </w:r>
      <w:r w:rsidRPr="00E7677C">
        <w:rPr>
          <w:rStyle w:val="32"/>
        </w:rPr>
        <w:t>) б-н боглик булган мамлакатни аташган деган фикр бор.</w:t>
      </w:r>
    </w:p>
    <w:p w:rsidR="00E7677C" w:rsidRPr="00E7677C" w:rsidRDefault="00E7677C" w:rsidP="00E7677C">
      <w:pPr>
        <w:pStyle w:val="64"/>
        <w:shd w:val="clear" w:color="auto" w:fill="auto"/>
        <w:spacing w:before="0" w:after="201" w:line="216" w:lineRule="exact"/>
        <w:ind w:right="20" w:firstLine="280"/>
        <w:jc w:val="both"/>
      </w:pPr>
      <w:r w:rsidRPr="00E7677C">
        <w:rPr>
          <w:rStyle w:val="32"/>
        </w:rPr>
        <w:t xml:space="preserve">Мил. ав. 2-а. охиридаги маълумот- ларга кура, Д. ахолиси 300 минг киши- ни ташкил килган, Д. ликлар кузлари киртайган, калин соколли халк булиб, савдо-сотик ишларида мохирликлари б-н ном </w:t>
      </w:r>
      <w:r w:rsidRPr="00E7677C">
        <w:rPr>
          <w:rStyle w:val="32"/>
        </w:rPr>
        <w:lastRenderedPageBreak/>
        <w:t>чикаришган. Д.да хотин-кизлар иззат-икром килинган. Д.да етиштирил- ган «осмон тулпорлари» — аргумоклар Шаркда машхур булган. Мил. ав. 104— 101 й.ларда Хитой аскарлари Д.га икки бор хужум килганлар. 1-хужум Хитой аскарларининг маглубияти б-н тамом булган, чунки улар истехкомга айлан- тирилган кишлокларнинг каршилигини синдириш учун ожизлик килганлар. Хи- тойликлар 60 минг кишилик катта кушин б-н иккинчи марта хужум килиб, 101 й.да Эрши ш.ни камал этишган (к.Эрши мудо- фааси).</w:t>
      </w:r>
    </w:p>
    <w:p w:rsidR="00E7677C" w:rsidRPr="00E7677C" w:rsidRDefault="00E7677C" w:rsidP="00E7677C">
      <w:pPr>
        <w:pStyle w:val="64"/>
        <w:shd w:val="clear" w:color="auto" w:fill="auto"/>
        <w:spacing w:before="0" w:after="113" w:line="190" w:lineRule="exact"/>
        <w:ind w:firstLine="280"/>
        <w:jc w:val="both"/>
      </w:pPr>
      <w:r w:rsidRPr="00E7677C">
        <w:rPr>
          <w:rStyle w:val="afff8"/>
        </w:rPr>
        <w:t>ДАВАО</w:t>
      </w:r>
      <w:r w:rsidRPr="00E7677C">
        <w:rPr>
          <w:rStyle w:val="32"/>
        </w:rPr>
        <w:t xml:space="preserve"> — Филиппиндаги шахар. Да- вао провинциясининг маъмурий марка- зи. Минданао о.даги Давао бухтасидаги порт. Халкаро аэропорт бор. Ахолией 1,1 млн. киши (2000). Абака етиштири- ладиган ва уларга ишлов бериладиган р-ннинг мухим маркази хамда Минданао о.нинг асосий савдо шахри. Ёгоч-созлик, озик-овкат саноати корхона-лари бор. Д. оркали четга абака, копра ва ёгочтахта чикарилади.</w:t>
      </w:r>
    </w:p>
    <w:p w:rsidR="00E7677C" w:rsidRPr="00E7677C" w:rsidRDefault="00E7677C" w:rsidP="00E7677C">
      <w:pPr>
        <w:pStyle w:val="64"/>
        <w:shd w:val="clear" w:color="auto" w:fill="auto"/>
        <w:spacing w:before="0" w:line="216" w:lineRule="exact"/>
        <w:ind w:right="20" w:firstLine="280"/>
        <w:jc w:val="both"/>
      </w:pPr>
      <w:r w:rsidRPr="00E7677C">
        <w:rPr>
          <w:rStyle w:val="afff8"/>
        </w:rPr>
        <w:t>ДАВАТЦ</w:t>
      </w:r>
      <w:r w:rsidRPr="00E7677C">
        <w:rPr>
          <w:rStyle w:val="32"/>
        </w:rPr>
        <w:t xml:space="preserve"> Лариса Иосифовна (1937, Тяньцзинь ш., ХХР худудида) — график рассом, Узбекистонда хизмат курсатган санъат арбоби (1987). Москва рассомлик ин-тида таълим олган (1958—64). 1964 й.дан Узбекистонда. Д.нинг махорат б-н яратган асарлари кутарилган мавзулар мазмунини аник, очиб бера олиши б-н ажралиб туради: «Киргизистон» турку- ми (гуашь, 1967, 1973), «Кутиш» (1985), «Урушга йул йук» триптихи (1986) ва б. ок-кора, рангли асарлари шулар жум- ласидан. Узбекистан (мас, С. Ахмад, С. Зуннунова, А. Орипов), Киргизистон (Ч. Айтматов) ва б. кардош халклар, шунинг- дек, чет мамлакатлар (У Уитмен, АКШ) мумтоз ёзувчиларининг асарларини ба- диий безади. Сунгги йилларда рангтас- вирда ижод килмокда («Ёшлик хотирала- ри», «Денгиз чиганоклари» ва б.).</w:t>
      </w:r>
    </w:p>
    <w:p w:rsidR="00E7677C" w:rsidRPr="00E7677C" w:rsidRDefault="00E7677C" w:rsidP="00E7677C">
      <w:pPr>
        <w:pStyle w:val="64"/>
        <w:shd w:val="clear" w:color="auto" w:fill="auto"/>
        <w:spacing w:before="0" w:line="216" w:lineRule="exact"/>
        <w:ind w:right="20" w:firstLine="280"/>
        <w:jc w:val="both"/>
      </w:pPr>
      <w:r w:rsidRPr="00E7677C">
        <w:rPr>
          <w:rStyle w:val="afff8"/>
        </w:rPr>
        <w:t>ДАВИД</w:t>
      </w:r>
      <w:r w:rsidRPr="00E7677C">
        <w:rPr>
          <w:rStyle w:val="32"/>
        </w:rPr>
        <w:t>(</w:t>
      </w:r>
      <w:r w:rsidRPr="00E7677C">
        <w:rPr>
          <w:rStyle w:val="32"/>
          <w:lang w:val="en-US"/>
        </w:rPr>
        <w:t>David</w:t>
      </w:r>
      <w:r w:rsidRPr="00E7677C">
        <w:rPr>
          <w:rStyle w:val="32"/>
        </w:rPr>
        <w:t>) Жак Луи (1748.30.8, Париж — 1825.29.12, Брюссель) — фран</w:t>
      </w:r>
      <w:r w:rsidRPr="00E7677C">
        <w:rPr>
          <w:rStyle w:val="32"/>
        </w:rPr>
        <w:softHyphen/>
        <w:t>цуз рассоми, инкилобий классицизм- нинг етакчи намояндаси. Париждаги Кироллик рассомлик ва хайкалтарошлик академиясида (1766—74; 1784 й.дан ака</w:t>
      </w:r>
      <w:r w:rsidRPr="00E7677C">
        <w:rPr>
          <w:rStyle w:val="32"/>
        </w:rPr>
        <w:softHyphen/>
        <w:t>демик), 1775—80 й.ларда Римда таълим олган. Кад. тарихий мавзулардаги асар- ларида классицизм хусусиятлари кузга ташланади («Горацийлар касамёди», 1784; «Ликторлар Брутга унинг угли жасадини келтирмокдалар», 1789 ва б.). Улуг француз инкилоби (1789—94)да фаол катнашган, якобинчилар Конвенти аъзоси булган. Кахрамон замондошлари киёфасини акс эттирган асарлар ярат- ган («Туп уйнайдиган залда касамёд», 1791; «Маратнинг улими», 1793 ва б.). Термидорианлар тунтаришидан сунг инкилобий харакатдан четлашди. Дирек</w:t>
      </w:r>
      <w:r w:rsidRPr="00E7677C">
        <w:rPr>
          <w:rStyle w:val="32"/>
        </w:rPr>
        <w:softHyphen/>
        <w:t>тория йиллари, кейинрок Империяда Д. Наполеоннинг биринчи рассоми булган. Куринишда ёкимли, тантанавор (сарой- боп) асарлар («Наполеон Сен-Бернардан утишда», 1800; «Наполеоннинг Жозе- финага тож кийдириши», 1805—07 ва б.), ута нафис портретлар («Мадам Ре- камье», 1800 ва б.) яратди. Айни пайтда реалистик портретлари хам дунёга кел- ди («Грендль оиласидан усмир портре</w:t>
      </w:r>
      <w:r w:rsidRPr="00E7677C">
        <w:rPr>
          <w:rStyle w:val="32"/>
        </w:rPr>
        <w:softHyphen/>
        <w:t>там», 1816 ва б.). Бурбонлар хокимиятга кайтиши б-н Брюсселга кетади.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afff8"/>
        </w:rPr>
        <w:t>ДАВИДЗОН ГУЗАСИ</w:t>
      </w:r>
      <w:r w:rsidRPr="00E7677C">
        <w:rPr>
          <w:rStyle w:val="4"/>
        </w:rPr>
        <w:t>(</w:t>
      </w:r>
      <w:r w:rsidRPr="00E7677C">
        <w:rPr>
          <w:rStyle w:val="4"/>
          <w:lang w:val="en-US"/>
        </w:rPr>
        <w:t>GossypiumdavidsoniiKell</w:t>
      </w:r>
      <w:r w:rsidRPr="00E7677C">
        <w:rPr>
          <w:rStyle w:val="4"/>
        </w:rPr>
        <w:t xml:space="preserve">.) — ёввойи гуза тури. Ге - номи </w:t>
      </w:r>
      <w:r w:rsidRPr="00E7677C">
        <w:rPr>
          <w:rStyle w:val="4"/>
          <w:lang w:val="en-US"/>
        </w:rPr>
        <w:t>D</w:t>
      </w:r>
      <w:r w:rsidRPr="00E7677C">
        <w:rPr>
          <w:rStyle w:val="4"/>
          <w:lang w:val="ru-RU"/>
        </w:rPr>
        <w:t>2_</w:t>
      </w:r>
      <w:r w:rsidRPr="00E7677C">
        <w:rPr>
          <w:rStyle w:val="4"/>
          <w:lang w:val="en-US"/>
        </w:rPr>
        <w:t>d</w:t>
      </w:r>
      <w:r w:rsidRPr="00E7677C">
        <w:rPr>
          <w:rStyle w:val="4"/>
          <w:lang w:val="ru-RU"/>
        </w:rPr>
        <w:t xml:space="preserve">, </w:t>
      </w:r>
      <w:r w:rsidRPr="00E7677C">
        <w:rPr>
          <w:rStyle w:val="4"/>
        </w:rPr>
        <w:t>хромосомалар сони 2п=26. 1873 й.да топилган. Биринчи марта Кел</w:t>
      </w:r>
      <w:r w:rsidRPr="00E7677C">
        <w:rPr>
          <w:rStyle w:val="4"/>
        </w:rPr>
        <w:softHyphen/>
        <w:t xml:space="preserve">лер таърифлаб берган (1912). Мексика- нинг Сонора штатида, Куйи Калифор- нияда ва Равилья, Гигедо </w:t>
      </w:r>
      <w:r w:rsidRPr="00E7677C">
        <w:rPr>
          <w:rStyle w:val="4"/>
        </w:rPr>
        <w:lastRenderedPageBreak/>
        <w:t>о.да таркалган. Д.</w:t>
      </w:r>
      <w:r w:rsidRPr="00E7677C">
        <w:rPr>
          <w:rStyle w:val="8pt4"/>
        </w:rPr>
        <w:t>f</w:t>
      </w:r>
      <w:r w:rsidRPr="00E7677C">
        <w:rPr>
          <w:rStyle w:val="8pt4"/>
          <w:lang w:val="ru-RU"/>
        </w:rPr>
        <w:t>.</w:t>
      </w:r>
      <w:r w:rsidRPr="00E7677C">
        <w:rPr>
          <w:rStyle w:val="4"/>
        </w:rPr>
        <w:t>куп йиллик, сертук бута, буйи 2 м гача. Хосил шохлари 2—3 бугимли. Бар- глари майда, бутун ёки 1—2 булакчали, юраксимон, учи чузик ва уткир, оч яшил, бахмалсимон. Барг шира бези битта, то- мир учлари майда, кизил. Гуллари май</w:t>
      </w:r>
      <w:r w:rsidRPr="00E7677C">
        <w:rPr>
          <w:rStyle w:val="4"/>
        </w:rPr>
        <w:softHyphen/>
        <w:t>да, косачасимон, сарик, асосида майда- майда тук кизил доFлари бор. Гулёнбар- глари юраксимон, 6—8 учли тишчалар бор. Кусаклари майда, думалок, учи уткир, 3 — 5 чанокли, тулик очилмай- ди. Чигити майда, тошдек каттик, 3—4 мм ли кунгир туклари чигитга ёпишган. Д.</w:t>
      </w:r>
      <w:r w:rsidRPr="00E7677C">
        <w:rPr>
          <w:rStyle w:val="8pt4"/>
        </w:rPr>
        <w:t>f</w:t>
      </w:r>
      <w:r w:rsidRPr="00E7677C">
        <w:rPr>
          <w:rStyle w:val="8pt4"/>
          <w:lang w:val="ru-RU"/>
        </w:rPr>
        <w:t>.</w:t>
      </w:r>
      <w:r w:rsidRPr="00E7677C">
        <w:rPr>
          <w:rStyle w:val="4"/>
        </w:rPr>
        <w:t>курFOкчиликка, шурга чидамли, серхосил, битлар ва бактериоздан кам за- рарланади. Клоцш, Армур Fузалари б-н осон чатишади.</w:t>
      </w:r>
    </w:p>
    <w:p w:rsidR="00E7677C" w:rsidRPr="00E7677C" w:rsidRDefault="00E7677C" w:rsidP="00E7677C">
      <w:pPr>
        <w:pStyle w:val="64"/>
        <w:shd w:val="clear" w:color="auto" w:fill="auto"/>
        <w:spacing w:before="0" w:line="216" w:lineRule="exact"/>
        <w:ind w:left="20" w:firstLine="280"/>
        <w:jc w:val="both"/>
      </w:pPr>
      <w:r w:rsidRPr="00E7677C">
        <w:rPr>
          <w:rStyle w:val="4"/>
        </w:rPr>
        <w:t>Абдумавлон Абдуллаев.</w:t>
      </w:r>
    </w:p>
    <w:p w:rsidR="00E7677C" w:rsidRPr="00E7677C" w:rsidRDefault="00E7677C" w:rsidP="00E7677C">
      <w:pPr>
        <w:pStyle w:val="64"/>
        <w:shd w:val="clear" w:color="auto" w:fill="auto"/>
        <w:spacing w:before="0" w:line="216" w:lineRule="exact"/>
        <w:ind w:left="20" w:right="20" w:firstLine="280"/>
        <w:jc w:val="both"/>
      </w:pPr>
      <w:r w:rsidRPr="00E7677C">
        <w:rPr>
          <w:rStyle w:val="afff8"/>
        </w:rPr>
        <w:t>ДАВИДОВ</w:t>
      </w:r>
      <w:r w:rsidRPr="00E7677C">
        <w:rPr>
          <w:rStyle w:val="4"/>
        </w:rPr>
        <w:t xml:space="preserve"> Пётр Семенович (1900.5.5— 1963.30.3, Тошкент) — ак</w:t>
      </w:r>
      <w:r w:rsidRPr="00E7677C">
        <w:rPr>
          <w:rStyle w:val="4"/>
        </w:rPr>
        <w:softHyphen/>
        <w:t>тёр. Узбекистан халк артисти (1950). 1918—24 й.лар Самара, 1924—37 й.лар Челябинск, Иркутск, Ашхобод ва б. шахар театрларида, 1937 й.дан Горький номидаги Тошкент рус драма театри- да ишлаган. Энг яхши роллари: Дикой («Момакалдирок»), Каренин («Анна Каренина»), Махмудов («Соткинлар»), Азизбой («Шарк тонги»), шахар хокими («Ревизор»), Рахимжон («Шохи сузана») ва б. Ижрода юксак маданият, махорат, ишонарли талкин Д. ижодига хос.</w:t>
      </w:r>
    </w:p>
    <w:p w:rsidR="00E7677C" w:rsidRPr="00E7677C" w:rsidRDefault="00E7677C" w:rsidP="00E7677C">
      <w:pPr>
        <w:pStyle w:val="64"/>
        <w:shd w:val="clear" w:color="auto" w:fill="auto"/>
        <w:spacing w:before="0" w:line="216" w:lineRule="exact"/>
        <w:ind w:right="20" w:firstLine="280"/>
        <w:jc w:val="both"/>
      </w:pPr>
      <w:r w:rsidRPr="00E7677C">
        <w:rPr>
          <w:rStyle w:val="afff8"/>
        </w:rPr>
        <w:t>ДАВИДОВСКИЙ</w:t>
      </w:r>
      <w:r w:rsidRPr="00E7677C">
        <w:rPr>
          <w:rStyle w:val="4"/>
        </w:rPr>
        <w:t xml:space="preserve"> Ипполит Василье</w:t>
      </w:r>
      <w:r w:rsidRPr="00E7677C">
        <w:rPr>
          <w:rStyle w:val="4"/>
        </w:rPr>
        <w:softHyphen/>
        <w:t>вич (1887—1968) — патолог-анатом. Па- та-натомияда клиник-анатомик йуналиш асосчиларидан. Тиббиёт ФА акад. (1944) ва вице-президенти (1946—50, 1957— 60), Мехнат Кахрамони (1957). Илмий ишлари инфекцион касалликлар ва харбий жарохатлар патанатомияси хамда патогенези, тепкили терлама патогенези ва морфологиясига оид.</w:t>
      </w:r>
    </w:p>
    <w:p w:rsidR="00E7677C" w:rsidRPr="00E7677C" w:rsidRDefault="00E7677C" w:rsidP="00E7677C">
      <w:pPr>
        <w:pStyle w:val="64"/>
        <w:shd w:val="clear" w:color="auto" w:fill="auto"/>
        <w:spacing w:before="0" w:after="0" w:line="216" w:lineRule="exact"/>
        <w:ind w:right="20" w:firstLine="280"/>
        <w:jc w:val="both"/>
      </w:pPr>
      <w:r w:rsidRPr="00E7677C">
        <w:rPr>
          <w:rStyle w:val="afff8"/>
        </w:rPr>
        <w:t>ДАВЛАТ</w:t>
      </w:r>
      <w:r w:rsidRPr="00E7677C">
        <w:rPr>
          <w:rStyle w:val="4"/>
        </w:rPr>
        <w:t xml:space="preserve"> — мамлакат микёсида жа- миятни уюштириш масалаларини хал килиш, унинг ташки муносабатларини белгилаш ваколатлари булган хукмрон ту- зилма. Д. жамиятни уз конун-коидаларига кура идора килади, турли тип, шакллар- да ташкил топади. Д. тугрисидаги наза- рия хукукшуносликнинг мухим сохаси хисобланади. Д. ва унинг келиб чикиши, ривожланиш боскичлари, мохият ва вази- фалари хакида турлича фикрлар мавжуд.</w:t>
      </w:r>
    </w:p>
    <w:p w:rsidR="00E7677C" w:rsidRPr="00E7677C" w:rsidRDefault="00E7677C" w:rsidP="00E7677C">
      <w:pPr>
        <w:pStyle w:val="64"/>
        <w:shd w:val="clear" w:color="auto" w:fill="auto"/>
        <w:spacing w:before="0" w:after="0" w:line="216" w:lineRule="exact"/>
        <w:ind w:right="20" w:firstLine="280"/>
        <w:jc w:val="both"/>
      </w:pPr>
      <w:r w:rsidRPr="00E7677C">
        <w:rPr>
          <w:rStyle w:val="4"/>
        </w:rPr>
        <w:t>Д. масаласи хакидаги карашлар, таъ- лимотлар. Д. хокимияти хамда хукукий хаёт ходисалари хамма замонларда алохида долзарблик касб этиб келган. Д. тугрисидаги илк тушунча ва карашлар мил. ав. тахм. 4—3-мингйилликларда Миср, Месопотамия, Хиндистон, Хи- тойда пайдо булган. Улар асосан ди- ний-мифологик характерда эди. Авесто таълимотига кура, хокимият, хакикат, адолатлилик 3 ахлокий-хукукий асосга: эзгу фикр, эзгу суз, эзгу амалга таянади. Д.нинг вазифаси ёвузликка кар-ши яхши- лик, тинчлик ва инсонларнинг бахтлиса- одатли хаётини таъминлашдир. Ислом дини таълимоти буйича, Аллохнпнг узи олий конун сохиби. Унинг талаблари, курсатмалари пай-гамбарлар оркали ин- сонларга етказилади. Д. бошликлари — подшолар, хонлар худонинг ердаги сояси, вакили хисобланади.</w:t>
      </w:r>
    </w:p>
    <w:p w:rsidR="00E7677C" w:rsidRPr="00E7677C" w:rsidRDefault="00E7677C" w:rsidP="00E7677C">
      <w:pPr>
        <w:pStyle w:val="64"/>
        <w:shd w:val="clear" w:color="auto" w:fill="auto"/>
        <w:spacing w:before="0" w:after="0" w:line="216" w:lineRule="exact"/>
        <w:ind w:right="20" w:firstLine="280"/>
        <w:jc w:val="both"/>
      </w:pPr>
      <w:r w:rsidRPr="00E7677C">
        <w:rPr>
          <w:rStyle w:val="5"/>
        </w:rPr>
        <w:t>Диний-мифологик таълимотлар б-н бирга, кейинчалик Д. тугрисидаги ду- нёвий карашлар, гоялар ривожланди. Бунда Платон, Аристотель, Форобий, Беруний, Ж.Ж.Руссо, Г.Гроций, Спино</w:t>
      </w:r>
      <w:r w:rsidRPr="00E7677C">
        <w:rPr>
          <w:rStyle w:val="5"/>
        </w:rPr>
        <w:softHyphen/>
        <w:t xml:space="preserve">за, Локк, Монтескье, Кант, Жефферсон ва б. катта хисса кушдилар. Бугунги ду- нёвий Д.ларда ана шу </w:t>
      </w:r>
      <w:r w:rsidRPr="00E7677C">
        <w:rPr>
          <w:rStyle w:val="5"/>
        </w:rPr>
        <w:lastRenderedPageBreak/>
        <w:t>мутафаккирлар таълимотлари муайян даражада уз ак- сини топган. Аристотель кам, Форобий хам инсонлар хаётий зарур масалаларни ечишда ва уз эзгу орзуларига эришишла- рида табиат инсонга ато этган хукуклар (дунёга келиш, яшаш, оила куриш ва х.к.) асосида Д.га бирлашадилар, деб хисоблаган. Д. га жамиятда тинчликни, тартибни таъминловчи, жамиятни идора килувчи хокими-ят сифатида караган. «Давлат — хукукка риоя этиш, у умум манфаати йулида тузилган эркин ки- шиларнинг мукам-мал иттифоки» (Гро- ций), «Д. хукукий конунлар химоясида булган купчилик одамларнинг бирлаш- масидир» (Кант). Fарбий европалик олим Ж. Боден «Д. ички ва ташки сиёсатда мустакилдир», дейиш б-н суверенитет, суверен хокимият хакидаги фикрни ил- гари сурган. Француз мутафаккири Ж. Ж. Руссо эса суверенитет халкники деган эди. Т. Гоббс бу хусусда узича тавсиф бериб, суверенитет сохиби бир шахс, давлат бошлиги ёки бир неча кишилар були-ши мумкинлигини эътироф этган. У Д. зиммасига «кул остидагиларга тинч- тотувликни бахш этиш, улар хавфсизли- гини таъминлаш юклатилади», деб ёзган. Д. хакидаги назариялар канчалик хилма- хил булмасин, Д.нинг хамма ерда ташкил топиш ва ривожлана бориш жараёни уз йули б-н кечди.</w:t>
      </w:r>
    </w:p>
    <w:p w:rsidR="00E7677C" w:rsidRPr="00E7677C" w:rsidRDefault="00E7677C" w:rsidP="00E7677C">
      <w:pPr>
        <w:pStyle w:val="64"/>
        <w:shd w:val="clear" w:color="auto" w:fill="auto"/>
        <w:spacing w:before="0" w:after="0" w:line="216" w:lineRule="exact"/>
        <w:ind w:right="20" w:firstLine="280"/>
        <w:jc w:val="both"/>
      </w:pPr>
      <w:r w:rsidRPr="00E7677C">
        <w:rPr>
          <w:rStyle w:val="5"/>
        </w:rPr>
        <w:t>Д.нинг юзага келиши ва тари- хий тараккиёти. Дастлабки Д.лар сугориладиган дехкончилик худудлари — Миср, Месопотамия, Элам (хоз. Эрон худудида), Хиндистон ва Хитойда бундан 3,5—5 минг йиллар мукаддам вужудга келди. Сугориш шохобчаларини бунёд этиш б-н мехнат унумдорлигининг кес- кин ошиши уларнинг юзага келишига сабаб булди. Д. нинг ташкил топиш жа- раёнида пирамида шаклида бунёд этил- ган жамият вужудга келди: энг юкорида ягона хукмдор (подшох, фиръавн, хон ва к к.), куйирокда — унинг энг якин сафдошлари, маслахатчилари (вазирлар, амирлар) турарди. Улардан кейин куйи мартабали амал-дорлар, пирамиданинг асосини эса, кишлок жамоалари таш- кил этарди. Д. олий хукмдор саналиб, жонли-жонсиз хамма нарсаларга, барча фукароларнинг хам хаёти, хам мулкига эгалик киларди. Жамиятнинг баркарор табиати Д. нинг туб узгаришларсиз яша- шини таъминлаб келди. Чунончи, кад. Миср Д.и мил. ав. 4—3-минг йилликлар- да пайдо булиб, 30 а.дан купрок яшади. Fарб давлатлари Шарк Д.ларидан анча кейин пайдо булган, бирок улар анча тез ривожланган. Европа ижтимоий жамия- тидаги узгаришлар Д.ларнинг янги-янги типларини вужудга келтириб чикарган.</w:t>
      </w:r>
    </w:p>
    <w:p w:rsidR="00E7677C" w:rsidRPr="00E7677C" w:rsidRDefault="00E7677C" w:rsidP="00E7677C">
      <w:pPr>
        <w:pStyle w:val="64"/>
        <w:shd w:val="clear" w:color="auto" w:fill="auto"/>
        <w:spacing w:before="0" w:after="0" w:line="216" w:lineRule="exact"/>
        <w:ind w:right="20" w:firstLine="280"/>
        <w:jc w:val="both"/>
      </w:pPr>
      <w:r w:rsidRPr="00E7677C">
        <w:rPr>
          <w:rStyle w:val="5"/>
        </w:rPr>
        <w:t xml:space="preserve">Узбек халки аждодларининг илк дав- латчилиги тарихи анча кадим илдизларга эга. Буни археология фани ва ёзма манба- лар исботлайди. Жумладан, Авесто, ахо- маниплар даври михсимон ёзувлари ва кад. дунё (Юнонрим) даврига тааллукли манбаларда бу юртдаги вилоятларнинг номларй, ахолининг тур-муши, дини, ма- данияти, ижтимоий-иктисодий ва сиёсий тузуми тугрисидаги маълумотлар б-н та- нишиш мум-кин. Узбек халки аждодла- рининг илк давлатчилик тизимига утиш жараёни мил. ав. 2-минг йилликнинг урталарида бошланди. Мил. ав. 7—6-а. ларда Урта Осиё худудида энг йирик Д. лар — «Катта Хоразм» ва кад. Бактрия под- шолиги мавжуд эди. Сугдиёна ва Фаргона ви-лоятлари кад. тарихнинг иктисодий ва маданий хаётида мухим ахамиятга эга булди. Асрлар давомида узбек халки аждодлари чет эл боскинчилари (ахо- манийлар, юнон-македонлар)га </w:t>
      </w:r>
      <w:r w:rsidRPr="00E7677C">
        <w:rPr>
          <w:rStyle w:val="5"/>
        </w:rPr>
        <w:lastRenderedPageBreak/>
        <w:t>карши кураш олиб бордилар. Турли сулолалар даврида сиёсий ва ижтимоий-иктисодий жараёнлар узгариб турди. Кейинги аср- лар давлатчилик тарихини урганишда ва тадкик этишда Беруний, Нарша-хий, Абдураззок Самаркандий, Шарафиддин Али Яздий, Бобур, Хофиз Таниш Бу- хорий ва б. муаллифлар асарлари мухим ахамият касб этади. Урта асрларда узбек халки давлатчилиги тарихида сомоний- лар, корахонийлар, салжукийлар суло- лаларининг йирик Д.лари вужудга кел</w:t>
      </w:r>
      <w:r w:rsidRPr="00E7677C">
        <w:rPr>
          <w:rStyle w:val="5"/>
        </w:rPr>
        <w:softHyphen/>
        <w:t>ди. 12-а.нинг урталарида хоразмшохлар мамлакатни марказлаштиришга хара-кат килдилар, аммо бу жараёнга муеул ис- тилоси тусик булди. Узбек халки дав- латчилиги тарихининг янги боскичи Амир Темур хукмронлиги даври б-н уз- вий богликдир. Бу даврда хамма соха — иктисодий хаёт, меъморлик, хунар- мандчилик, илм-фан, санъат юксак дара- жада ривож топди. Ушбу тарихий анъана Улугбек даврида давом этди. Кейинги асрларда узаро низолар ва ку-рашларга карамай, ижтимоий-иктисодий ва мада- ний хаётда янги жараёнларни кузатиш мумкин. 18-а. урталарига келиб Урта Осиё худудида учта Д. (Бухоро хонлиги, Хива хонлиги ва Кукон хонлиги) пайдо булди. Афсуски, улар уртасида бирлик булмади, сиёсий кара-макаршиликлар, узаро курашлар авж олди. Бундай вазият- да Урта Осиё хонликлари подшо Россия- си томонидан истило килиниб, Туркистон улкаси мустамлакага айланди. Шу давр- дан бошлаб улкада истикдолга эришиш ва миллий давлатчиликни тиклаш учун халк харакатлари бошланди, айникса, 20-а.нинг 1-чорагида бу кураш узининг юкори нуктасига чикци. Узбекистон Д. мустакиллиги эълон килингунча, узбек халки уз хаётида мана шундай мурак-каб тарихни бошидан кечирди (к. Узбекистон Республикаси).</w:t>
      </w:r>
    </w:p>
    <w:p w:rsidR="00E7677C" w:rsidRPr="00E7677C" w:rsidRDefault="00E7677C" w:rsidP="00E7677C">
      <w:pPr>
        <w:pStyle w:val="64"/>
        <w:shd w:val="clear" w:color="auto" w:fill="auto"/>
        <w:spacing w:before="0" w:after="0" w:line="216" w:lineRule="exact"/>
        <w:ind w:right="20" w:firstLine="280"/>
        <w:jc w:val="both"/>
      </w:pPr>
      <w:r w:rsidRPr="00E7677C">
        <w:rPr>
          <w:rStyle w:val="6"/>
        </w:rPr>
        <w:t>Турли халклар уз давлатчилиги- нинг шаклланиш боскичини ижтимоий, иктисодий ва тарихий-маданий вази-ят- ларга боглик холда турли тарихий дав- рларда босиб утдилар. Ер юзида уз дав- латчилигини хеч качон ярата олмаган элатлар ва кабилалар сакланиб колган булиб, уларнинг ижтимоий-икти-содий хаёти бир неча минг йиллар илгаригидек, уруг ва кабиланинг маънавий улчамлари, уруг бошликларининг обру-эътибори б-н бошкариб турилмокда. Цивилизация инсоният маданияти ривожинигина ан- глатиб колмай, шунингдек, давлатчилик тараккиёти \амдир. Бирок якин-якингача хукм суриб келган марксча-ленинча таъ- лимотга кура, Д. синфий характерга эга, хукмрон синфларнинг кулидаги эксплуа</w:t>
      </w:r>
      <w:r w:rsidRPr="00E7677C">
        <w:rPr>
          <w:rStyle w:val="6"/>
        </w:rPr>
        <w:softHyphen/>
        <w:t>тация куроли, жамият ривожлана бориб, пировардида Д. уз киёфасидан махрум булади ва даставвал «ярим давлат»га ай- ланиб, кейинрок (зарурат булмаганлиги боис) умуман бархам топади. Лениннинг « Давлат ва революция» асарида баён этил- ган бу хилдаги «назарий коида»ларнинг таги пуч эканли-гини жахон тарихидаги кейинги вокеалар исботлаб берди. Тари- хий тараккиёт шуни курсатдики, инсо</w:t>
      </w:r>
      <w:r w:rsidRPr="00E7677C">
        <w:rPr>
          <w:rStyle w:val="6"/>
        </w:rPr>
        <w:softHyphen/>
        <w:t>ният хеч качон хокимиятсиз, Д.сиз яшай олмаган, аксинча том маънодаги Д.нинг ривожланиши жамиятнинг кжсалишига олиб келган. Зотан Д. жамиятда бар-ча синфлар, табакалар ва миллатларни му- росага келтириб турувчи кучдир. У барча бошка нодавлат ташкилотлардан узининг асосий белгилари б-н ва конунларининг бажарилиши хамма учун мажбурийлиги б-н фаркланади.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6"/>
        </w:rPr>
        <w:t xml:space="preserve">Д.нинг асосий белгилари. Д.нинг белгилари тугрисидаги масалани хукукшунослар турлича талкин </w:t>
      </w:r>
      <w:r w:rsidRPr="00E7677C">
        <w:rPr>
          <w:rStyle w:val="6"/>
        </w:rPr>
        <w:lastRenderedPageBreak/>
        <w:t>килиб келганлар. Бунда ахолининг худудий булиниши, одамлар устидан рахбарлик килувчи хокимият, соликлар ти-зими алохида ажратиб курсатилган. Хоз. вактда Д.нинг умумий эътироф этилган куйидаги асосий белгиларини курсатиш мумкин: Д. уз чегаралари доирасида фукаролик белгиси буйича бирлашган бутун жамият, ахолининг ягона вакили сифатида майдонга чикади; Д. — суве</w:t>
      </w:r>
      <w:r w:rsidRPr="00E7677C">
        <w:rPr>
          <w:rStyle w:val="6"/>
        </w:rPr>
        <w:softHyphen/>
        <w:t>рен хокимиятнинг ягона эгасидир; Д. — юридик кучга эга булган ва хукук норма- ларини акс эт-тирган конунлар ва улар- га асосланиб чикарилган хужжатларни кабул кидали; Д. — уз функцияларини бажариш учун зарур Д. органлари хамда тегишли моддий воситалар тизимидан иборат механизм (махкама)га, хукукни мухофаза килиш (жазолаш) органлари — суд, прокуратура, милиция, полиция кабиларга, уз мудофааси, су-веренитети, худудий яхлитлигини ва хавфсизлиги- ни таъминловчи куролли кучлар хамда хавфсизлик органларига эга булади (к. Давлат хавфсизлик органлари).</w:t>
      </w:r>
    </w:p>
    <w:p w:rsidR="00E7677C" w:rsidRPr="00E7677C" w:rsidRDefault="00E7677C" w:rsidP="00E7677C">
      <w:pPr>
        <w:pStyle w:val="64"/>
        <w:shd w:val="clear" w:color="auto" w:fill="auto"/>
        <w:spacing w:before="0" w:after="0" w:line="216" w:lineRule="exact"/>
        <w:ind w:right="20" w:firstLine="280"/>
        <w:jc w:val="both"/>
      </w:pPr>
      <w:r w:rsidRPr="00E7677C">
        <w:rPr>
          <w:rStyle w:val="7"/>
        </w:rPr>
        <w:t>Д. типлари ва шакллари. Давлатшу- нос олимлар Д.ни урганишга тарихий жихатдан ёндашиб, кад., урта аср хамда хоз. Д.ларни ажратиб курсатадилар. Тарихий ва маданий ривожланиш кушиб хисобга олинадиган булса, деккончилик б-н шугулланувчи ва са- ноат б-н шугулланувчи (ёки индустриал тараккиётгача, индустриал ва постин</w:t>
      </w:r>
      <w:r w:rsidRPr="00E7677C">
        <w:rPr>
          <w:rStyle w:val="7"/>
        </w:rPr>
        <w:softHyphen/>
        <w:t>дустриал) Д. ларга булиниши мумкин. Цивилизация характерига кура, Д.лар шаркий, гарбий ва аралаш (оралик) Д.ларга, иктисодий тараккиёт дара- жаси буйича эса, юксак ривожланган, уртача ривожланган хамда «камбагал» Д.ларга ажратилади. Х,оз. замонда фан- да кенг фойдаланилаётган Д. таснифи куйидагича: тоталитар, авторитар, либе</w:t>
      </w:r>
      <w:r w:rsidRPr="00E7677C">
        <w:rPr>
          <w:rStyle w:val="7"/>
        </w:rPr>
        <w:softHyphen/>
        <w:t>рал ва демократик Д.лар. Либерал Д.да фукароларнинг хукук ва эркинликла- ри жамият хаётининг барча сохаларида расман амал килади, Д. ишларида фу- кароларнинг расман иштирокларига йул куйилади. Ман этилмаган хамма нарсага рухсат этилади, бирок мавжуд Д. ва ижтимоий тузумни узгартиришга йул куйилмайди. Тоталитар Д.да хамма нарса бир гояга — «Д. — бу хамма нарса, инсон эса — хеч нима» деган гояга буйсундирилган. Бутун кокимият хукмрон элита кулида булиб, бошкалар Д.ни бошкаришдан четлатилган. Автори</w:t>
      </w:r>
      <w:r w:rsidRPr="00E7677C">
        <w:rPr>
          <w:rStyle w:val="7"/>
        </w:rPr>
        <w:softHyphen/>
        <w:t>тар Д.да хам хокимият тор гурук киши- лар кулида булиб, шахсий манфаатлар Д. манфаатлари йулида курбон килинади. Сиёсий жабхада рухсат этилганидан ташкари хамма нарса ман этилиши та- мойили амал килади. Демократик Д. фукароларнинг Д. ва жамоат ишларини бошкаришдаги хукукларини амалда таъ- минлайди, шундай иштирокка амалда ёр- дам беради. Шахснинг хукук ва эркинли- клари доираси жуда кенг булиб, уларни амалга ошириш таъминланган булади. Ижтимоий хаётнинг барча сохаларида конун б-н тугридан-тугри такикланмаган хамма нарсага йул куйилади (к. Демокра</w:t>
      </w:r>
      <w:r w:rsidRPr="00E7677C">
        <w:rPr>
          <w:rStyle w:val="7"/>
        </w:rPr>
        <w:softHyphen/>
        <w:t>тия).</w:t>
      </w:r>
    </w:p>
    <w:p w:rsidR="00E7677C" w:rsidRPr="00E7677C" w:rsidRDefault="00E7677C" w:rsidP="00E7677C">
      <w:pPr>
        <w:pStyle w:val="64"/>
        <w:shd w:val="clear" w:color="auto" w:fill="auto"/>
        <w:spacing w:before="0" w:after="0" w:line="216" w:lineRule="exact"/>
        <w:ind w:left="20" w:right="20" w:firstLine="280"/>
        <w:jc w:val="both"/>
      </w:pPr>
      <w:r w:rsidRPr="00E7677C">
        <w:rPr>
          <w:rStyle w:val="7"/>
        </w:rPr>
        <w:t>Д. курилишида Д. шакли катта роль уйнайди. Янги Д.лар ташкил топаётган- да унинг шакли тугри танланиши, жорий этилиши мукимдир. Д. шакли бошкарув шакли, Д. тузилиши шакли ва сиёсий идора усули (тартиб, режим) тушун- чаларини уз ичига олади. Д. бошкарув шакли — Д. хокимияти ва бошкарувни тузиш хамда ташкил этишнинг муайян тартибидир. Бошкарув шаклининг энг кад. ва хрз. кунга кадар ривожланиб ке- лаётган шакли монархия ва республи</w:t>
      </w:r>
      <w:r w:rsidRPr="00E7677C">
        <w:rPr>
          <w:rStyle w:val="7"/>
        </w:rPr>
        <w:softHyphen/>
        <w:t xml:space="preserve">канку. Монархия купрок Кад. Шарк, шу жумладан, Турон заминида ташкил топ- ган Д.лар </w:t>
      </w:r>
      <w:r w:rsidRPr="00E7677C">
        <w:rPr>
          <w:rStyle w:val="7"/>
        </w:rPr>
        <w:lastRenderedPageBreak/>
        <w:t>шакли эди. Монархиянингузи хам мутлак монархия вачекланган мо</w:t>
      </w:r>
      <w:r w:rsidRPr="00E7677C">
        <w:rPr>
          <w:rStyle w:val="7"/>
        </w:rPr>
        <w:softHyphen/>
        <w:t>нархия куринишларига эга. Мутлак мо</w:t>
      </w:r>
      <w:r w:rsidRPr="00E7677C">
        <w:rPr>
          <w:rStyle w:val="7"/>
        </w:rPr>
        <w:softHyphen/>
        <w:t>нархия Д.ларида Д. бошлигининг хукуки чекланмаган, хокимият муддатсиз, тахт мерос сифатида авлоддан авлодга утади, Д. бошлигининг устидан назорат йук ва у хеч кимга хисобот бермайди.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7"/>
        </w:rPr>
        <w:t>Узбекистонда Д. ва хукук назари- яси хамда тарихининг фан сифатида шаклланиши ва ривожланиши О. Эшо- нов, М.Х,.Х,акимов, А.А.Аъзамху-жаев, Ш.З.Уразаевниш олиб борган и.т.лари б-н боглик. Жамият тараккиё-тидаги янги реалликлар Д. тугрисидаги фанга тамомила янгича ёндашувларни такозо этди. Д.шунослик, янги ташкил топ- ган Д. лардаги сиёсий тизимлар тарихи ва уларнинг ривожланиши, демократик ин-тлар тузилиши, уларнинг хукукий Д. хаётидаги урни холисона тадкик килина бошлади. Жумладан, Узбекистон Респу- бликаси Д. мустакиллигининг хукукий асослари ва демократик жамият барпо этиш муаммолари (А.А.Азизхужаев), Узбекистонда Д. бошкаруви ва Д. хокимиятини ташкил этиш масала- лари (А. Тулаганов), Д. суверените</w:t>
      </w:r>
      <w:r w:rsidRPr="00E7677C">
        <w:rPr>
          <w:rStyle w:val="7"/>
        </w:rPr>
        <w:softHyphen/>
        <w:t>та (М.Файзиев), давлат хамда конун чикарувчи органларнинг тузилиши, фа- олият курсатиши, ваколатлари муаммо- си, уларнинг ижтимоий ва Д. хаётидаги роли (3. М. Исломов, С. Д. Ниятуллаев, У Тожихонов, О.Т. Хусанов), хукукий муносабатлар (Х.Т. Одилкрриев), инсон хукуклари, халкаро хукук (А.Саидов), хукукий парламентаризмнинг ривожла- ниши (Э.ХХали-лов), узбек давлатчи- лиги тарихи (А.Зиё) буйича тадкикотлар олиб борилмокда.</w:t>
      </w:r>
    </w:p>
    <w:p w:rsidR="00E7677C" w:rsidRPr="00E7677C" w:rsidRDefault="00E7677C" w:rsidP="00E7677C">
      <w:pPr>
        <w:pStyle w:val="64"/>
        <w:shd w:val="clear" w:color="auto" w:fill="auto"/>
        <w:spacing w:before="0" w:after="0" w:line="216" w:lineRule="exact"/>
        <w:ind w:right="20" w:firstLine="280"/>
        <w:jc w:val="both"/>
      </w:pPr>
      <w:r w:rsidRPr="00E7677C">
        <w:rPr>
          <w:rStyle w:val="8"/>
        </w:rPr>
        <w:t>Ад.: Каримов И. А., Тарихий хоти- расиз келажак йук, Т., 1998; Каримов И. А., Кучли давлатдан кучли жамият сари, Т., 1998; Форобий, Фозил одам- лар шахри, Т., 1993; Темур тузуклари, Т., 1996; Ник-коло Макиавелли, Го</w:t>
      </w:r>
      <w:r w:rsidRPr="00E7677C">
        <w:rPr>
          <w:rStyle w:val="8"/>
        </w:rPr>
        <w:softHyphen/>
        <w:t xml:space="preserve">сударь, М., 1990; Гоббс, Сочинение в 2-х томах, М., 1992; Аъзамхужаев А. А., Узбекистан Республикаси давлат мустакиллигининг хукукий асослари, Т., 1993; Бобоев Х., Амир Темур ва унинг карашлари, Т., 1992; Давлат ва кукук на- зарияси (масъул мухаррирлар: </w:t>
      </w:r>
      <w:r w:rsidRPr="00E7677C">
        <w:rPr>
          <w:rStyle w:val="1pt5"/>
        </w:rPr>
        <w:t>ХБ.</w:t>
      </w:r>
      <w:r w:rsidRPr="00E7677C">
        <w:rPr>
          <w:rStyle w:val="8"/>
        </w:rPr>
        <w:t xml:space="preserve"> Бо- боев, ХТ.Одилкориев), Т., 2000; И сло</w:t>
      </w:r>
      <w:r w:rsidRPr="00E7677C">
        <w:rPr>
          <w:rStyle w:val="8"/>
        </w:rPr>
        <w:softHyphen/>
        <w:t>мов 3., Давлат ва хукук: умумназарий масалалар, 2000; Саидов А., Тожихонов У, Давлат ва Хукук назарияси [2 жилд- ли], 1-жилд, Давлат назарияси, Т., 2001; История политических и правовых уче</w:t>
      </w:r>
      <w:r w:rsidRPr="00E7677C">
        <w:rPr>
          <w:rStyle w:val="8"/>
        </w:rPr>
        <w:softHyphen/>
        <w:t>ний, М., 1996; Авесто ва унинг инсоният тараккиётидаги урни, Т., 2001; Сагдулла- ев А., Аминов Б., Мавлонов У., Норкулов Н., Узбекистан тарихи; давлат ва жами- ят тараккиёти, 1-кисм, Т., 2000; Зиё А., Узбек давлатчилиги тарихи (энг кадимги даврдан Россия боскинига кадар), Т., 2000; Узбекистан давлатчилиги тарихи очерклари, Т., 2001.</w:t>
      </w:r>
    </w:p>
    <w:p w:rsidR="00E7677C" w:rsidRPr="00E7677C" w:rsidRDefault="00E7677C" w:rsidP="00E7677C">
      <w:pPr>
        <w:pStyle w:val="64"/>
        <w:shd w:val="clear" w:color="auto" w:fill="auto"/>
        <w:spacing w:before="0" w:after="176" w:line="216" w:lineRule="exact"/>
        <w:ind w:firstLine="280"/>
        <w:jc w:val="both"/>
      </w:pPr>
      <w:r w:rsidRPr="00E7677C">
        <w:rPr>
          <w:rStyle w:val="8"/>
        </w:rPr>
        <w:t>Халимбой Бобоев, Олим Хусанбоев.</w:t>
      </w:r>
    </w:p>
    <w:p w:rsidR="00E7677C" w:rsidRPr="00E7677C" w:rsidRDefault="00E7677C" w:rsidP="00E7677C">
      <w:pPr>
        <w:pStyle w:val="64"/>
        <w:shd w:val="clear" w:color="auto" w:fill="auto"/>
        <w:spacing w:before="0" w:after="184" w:line="221" w:lineRule="exact"/>
        <w:ind w:right="20" w:firstLine="280"/>
        <w:jc w:val="both"/>
      </w:pPr>
      <w:r w:rsidRPr="00E7677C">
        <w:rPr>
          <w:rStyle w:val="afff8"/>
        </w:rPr>
        <w:t>ДАВЛАТ АЙБЛОВЧИСИ</w:t>
      </w:r>
      <w:r w:rsidRPr="00E7677C">
        <w:rPr>
          <w:rStyle w:val="8"/>
        </w:rPr>
        <w:t xml:space="preserve"> - жино- ят иши буйича судланувчига куйилган айбни судда давлат номидан куллаб- кувватлайдиган прокурор. Проку</w:t>
      </w:r>
      <w:r w:rsidRPr="00E7677C">
        <w:rPr>
          <w:rStyle w:val="8"/>
        </w:rPr>
        <w:softHyphen/>
        <w:t xml:space="preserve">рор айбловни кувватлаганда амалдаги конунларнинг талабларига ва ишнинг барча холатларини эътиборга олишга асосланган уз ишончига амал килади. Д.а. текширишда иштирок этади. Жи- ноят кодексининг нормаларини куллаш, судланувчининг хара-катларини тавсиф- лаш, унга жазо турини ва меъёрини тай- инлаш тугрисида камда суд хал этиши лозим булган бошка масалалар юзасидан уз фикрини баён килади. Прокурор суд тергови натижалари асосида судланув- чига куйилган айбловни узгартириш за- рур, деган </w:t>
      </w:r>
      <w:r w:rsidRPr="00E7677C">
        <w:rPr>
          <w:rStyle w:val="8"/>
        </w:rPr>
        <w:lastRenderedPageBreak/>
        <w:t>хулосага келса, бу хакда судга асослантирилган баёнот бериши шарт. Суд мухокамасида катнашган прокурор суд тергови маълумотлари судланув- чининг айбсизлигидан далолат беради, деган ишончга келса, у айбловдан воз кечиши ва воз кечиш сабабларини суд- га баён килиши; айбловнинг мазмунини узгартириш ёки айбловдан воз кечиш сабаблари хусусидаги фикрини судга ёзма равишда такдим этиши шарт. Ба- шарти фука-роларнинг хукукларини ва жамият манфаатларини мухофаза этиш максадлари талаб килса, даъво кузгатувчи ёки жабрланувчи томони- дан кузгатилган фукаровий даъвони кувватлайди. Узбекистон Республикаси- да прокурорнинг суд мухокамасида иш- тироки ЖПК ва Прокуратура тугрисида УзР конуни (янги тахрири — 2001 й. 29 авг.) б-н белгиланади (яна к. Айблов, Ху - сусий айблов).</w:t>
      </w:r>
    </w:p>
    <w:p w:rsidR="00E7677C" w:rsidRPr="00E7677C" w:rsidRDefault="00E7677C" w:rsidP="00E7677C">
      <w:pPr>
        <w:pStyle w:val="64"/>
        <w:shd w:val="clear" w:color="auto" w:fill="auto"/>
        <w:spacing w:before="0" w:after="0" w:line="216" w:lineRule="exact"/>
        <w:ind w:right="20" w:firstLine="280"/>
        <w:jc w:val="both"/>
      </w:pPr>
      <w:r w:rsidRPr="00E7677C">
        <w:rPr>
          <w:rStyle w:val="afff8"/>
        </w:rPr>
        <w:t>ДАВЛАТ БАЙРОГИ</w:t>
      </w:r>
      <w:r w:rsidRPr="00E7677C">
        <w:rPr>
          <w:rStyle w:val="8"/>
        </w:rPr>
        <w:t xml:space="preserve"> — давлатнинг асосий рамзларидан бири: расмий, бошка давлатлардан фаркловчи белгиси, эм- блемаси. Д.б. нинг тасвири махсус конун ёки конституция б-н белгиланади. Давлат суверенитетининг рамзи хисобланади. У герб ёки бошка эмблема тасвирлан- ган бир ёки куп рангли алвондан иборат булади (жахондаги давлатлар байроклари тасвири хакида тегишли маколаларга к.). Д.б. давлат му-ассасалари, элчихоналар, консулликлар, ваколатхоналар, божхона- лар ва х.к. биноларида кутарилади. Мил- лий бай-рамлар кунлари элчихоналар, ваколатхоналар, консулликлар уз мамла- кати байрогини кутаради. Д.б., шунинг- дек, маросимлар пайтида, халкаро спорт со-вринлари топширилаётганда ва б. хрлларда хам кутарилади.</w:t>
      </w:r>
    </w:p>
    <w:p w:rsidR="00E7677C" w:rsidRPr="00E7677C" w:rsidRDefault="00E7677C" w:rsidP="00E7677C">
      <w:pPr>
        <w:pStyle w:val="64"/>
        <w:shd w:val="clear" w:color="auto" w:fill="auto"/>
        <w:spacing w:before="0" w:line="216" w:lineRule="exact"/>
        <w:ind w:left="20" w:right="20" w:firstLine="280"/>
        <w:jc w:val="both"/>
      </w:pPr>
      <w:r w:rsidRPr="00E7677C">
        <w:rPr>
          <w:rStyle w:val="9"/>
        </w:rPr>
        <w:t>Узбекистан Республикаси Д.б.нинг схематик ва рангли тасвири «Узбекистон Республикасининг Давлат байроги тугрисида»ги конун (1991 й. 18 нояб.) да тасдикланган. Узбекистан Респу- бликаси Д.б. байрокнинг бутун узун- лиги буйлаб тук мовий ранг, ок ранг ва тук яшил рангли учта эндан ташкил топган тугри туртбурчак шаклидаги матодир. Байрокнинг юкори кисмида ярим ой ва 12 юлдуз тасвири туши- рилган. Байрокнинг уз. 250 см, кенгли- ги 125 см га тенг (155-б.даги тасвирга к ). Узбекистан Республикасининг Д.б. халкаро майдонда; УзР расмий делега- цияларининг хорижий мамлакатларга са- фарлари чогида, халкаро ташкилотларда, анжуманларда, жахон кургазмаларида, спорт мусобакаларида УзРнинг тимсоли булади. Узбекистан Республикаси Д.б. ва уни кутариш б-н боглик тартиб-коидалар юкоридаги конунда белгиланган. Узбе- кистон Республикаси Д.б. доимий су- ратда, жумладан, мамлакат Президента, Олий Мажлис, Узбекистон хуку-мати, халк депутатлари махаллий кенгашлари, хокимликлар иш олиб бораётган бино- ларда, Узбекистоннинг расмий делега- циялари катнашаётган халкаро тадбир- ларда, байрам кунлари — вазирликлар, давлат кумиталари ва муассасалари, кор- хоналар ва ташки-лотлар бинолари, шу- нингдек, уй-жой биноларида кутарилади.</w:t>
      </w:r>
    </w:p>
    <w:p w:rsidR="00E7677C" w:rsidRPr="00E7677C" w:rsidRDefault="00E7677C" w:rsidP="00E7677C">
      <w:pPr>
        <w:keepNext/>
        <w:keepLines/>
        <w:ind w:left="20" w:right="20" w:firstLine="280"/>
        <w:rPr>
          <w:rFonts w:ascii="Times New Roman" w:hAnsi="Times New Roman" w:cs="Times New Roman"/>
        </w:rPr>
      </w:pPr>
      <w:bookmarkStart w:id="3" w:name="bookmark2"/>
      <w:r w:rsidRPr="00E7677C">
        <w:rPr>
          <w:rFonts w:ascii="Times New Roman" w:hAnsi="Times New Roman" w:cs="Times New Roman"/>
        </w:rPr>
        <w:t>«ДАВЛАТ БЕЛГИСИ» ИШ- ЛАБ ЧЩАРИШ БИРЛАШМАСИ,</w:t>
      </w:r>
      <w:bookmarkEnd w:id="3"/>
    </w:p>
    <w:p w:rsidR="00E7677C" w:rsidRPr="00E7677C" w:rsidRDefault="00E7677C" w:rsidP="00E7677C">
      <w:pPr>
        <w:pStyle w:val="64"/>
        <w:shd w:val="clear" w:color="auto" w:fill="auto"/>
        <w:spacing w:before="0" w:after="0" w:line="216" w:lineRule="exact"/>
        <w:ind w:left="20" w:right="20"/>
        <w:jc w:val="both"/>
      </w:pPr>
      <w:r w:rsidRPr="00E7677C">
        <w:rPr>
          <w:rStyle w:val="9"/>
        </w:rPr>
        <w:t>Узбекистон Республикаси Марказий бан</w:t>
      </w:r>
      <w:r w:rsidRPr="00E7677C">
        <w:rPr>
          <w:rStyle w:val="9"/>
        </w:rPr>
        <w:softHyphen/>
        <w:t>ки хузуридаги «Давлат белгиси» ишлаб чикариш бирлашмаси — Узбекистонда давлатнинг турли хужжатлари (па</w:t>
      </w:r>
      <w:r w:rsidRPr="00E7677C">
        <w:rPr>
          <w:rStyle w:val="9"/>
        </w:rPr>
        <w:softHyphen/>
        <w:t xml:space="preserve">спорт, сертификат, кимматли когозлар, банкнотлар ва б.)ни тайёрлайдиган </w:t>
      </w:r>
      <w:r w:rsidRPr="00E7677C">
        <w:rPr>
          <w:rStyle w:val="9"/>
        </w:rPr>
        <w:lastRenderedPageBreak/>
        <w:t>бирлаш-ма. Босма фабрикаси (Англи- янинг «Харрисон ва угиллари» фирма- си б-н хамкорликда курилган), когоз ф-каси (Германиянинг «Луизенталь» когоз фабрикаси б-н хамкорликда курилган) ва Тошкент зарбхонасига эга. Калбакилаштиришдан химояланган кимматли когозлар, паспорт когозлари, акциз маркалар учун когозлар, пул бо- силадиган когозлар; банкнотлар, серти- фикатлар, лотерея билетлари, векселлар, чеклар, акциз ва почта маркалари, кол</w:t>
      </w:r>
      <w:r w:rsidRPr="00E7677C">
        <w:rPr>
          <w:rStyle w:val="9"/>
        </w:rPr>
        <w:softHyphen/>
        <w:t>лекция ва эсдалик тангалари тупла-ми, эсдалик нишонлари ва б. ишлаб чикара- ди. Бирлашмада мазкур жараёнлар учун барча имкониятлар мавжуд (замонавий техника ва технология, Буюк Брита</w:t>
      </w:r>
      <w:r w:rsidRPr="00E7677C">
        <w:rPr>
          <w:rStyle w:val="9"/>
        </w:rPr>
        <w:softHyphen/>
        <w:t>ния, Германия, Швейцарияда таълим олган юкори малакали мутахассислар, и.ч.даги умумий хавфсизлик). Унинг илк махсулотини Босма фабрикаси берган. Шунингдек, 1994 й. 1 июлдан муомалага киритилган Узбекистан Республикаси- нинг миллий валютаси — сум хам мазкур ф-када тайёрланади. Когоз ф-каси 1995 й. фойдаланишга топширилган. Зарбхона эса бу тизимдаги янги корхона.</w:t>
      </w:r>
    </w:p>
    <w:p w:rsidR="00E7677C" w:rsidRPr="00E7677C" w:rsidRDefault="00E7677C" w:rsidP="00E7677C">
      <w:pPr>
        <w:pStyle w:val="64"/>
        <w:shd w:val="clear" w:color="auto" w:fill="auto"/>
        <w:spacing w:before="0" w:line="216" w:lineRule="exact"/>
        <w:ind w:left="300"/>
        <w:jc w:val="left"/>
      </w:pPr>
      <w:r w:rsidRPr="00E7677C">
        <w:rPr>
          <w:rStyle w:val="9"/>
        </w:rPr>
        <w:t>Сулаймон Худойкулов.</w:t>
      </w:r>
    </w:p>
    <w:p w:rsidR="00E7677C" w:rsidRPr="00E7677C" w:rsidRDefault="00E7677C" w:rsidP="00E7677C">
      <w:pPr>
        <w:keepNext/>
        <w:keepLines/>
        <w:ind w:left="300"/>
        <w:rPr>
          <w:rFonts w:ascii="Times New Roman" w:hAnsi="Times New Roman" w:cs="Times New Roman"/>
        </w:rPr>
      </w:pPr>
      <w:bookmarkStart w:id="4" w:name="bookmark3"/>
      <w:r w:rsidRPr="00E7677C">
        <w:rPr>
          <w:rFonts w:ascii="Times New Roman" w:hAnsi="Times New Roman" w:cs="Times New Roman"/>
        </w:rPr>
        <w:t>ДАВЛАТ БИБЛИОГРАФИЯСИ</w:t>
      </w:r>
      <w:r w:rsidRPr="00E7677C">
        <w:rPr>
          <w:rStyle w:val="3ff3"/>
          <w:rFonts w:eastAsia="Arial Unicode MS"/>
        </w:rPr>
        <w:t xml:space="preserve"> -</w:t>
      </w:r>
      <w:bookmarkEnd w:id="4"/>
    </w:p>
    <w:p w:rsidR="00E7677C" w:rsidRPr="00E7677C" w:rsidRDefault="00E7677C" w:rsidP="00E7677C">
      <w:pPr>
        <w:pStyle w:val="64"/>
        <w:shd w:val="clear" w:color="auto" w:fill="auto"/>
        <w:spacing w:before="0" w:line="216" w:lineRule="exact"/>
        <w:ind w:right="20"/>
        <w:jc w:val="both"/>
      </w:pPr>
      <w:r w:rsidRPr="00E7677C">
        <w:rPr>
          <w:rStyle w:val="9"/>
        </w:rPr>
        <w:t>мамлакат худудида нашр этиладиган бар- ча матбуот асарларини давлат хисо-бини олиш ва улар хакида ахборот бериш. Руйхат барча нашриётлар ва полиграфия корхоналаридан Библиографик марказ- га келиб тушадиган мажбурий (контрол) нусха асосида олиб борилади ва давлат микёсида тулик булиши таъминланади. Д.б. тизими универсал манба булиб, би- блиографиянинг бошка турлари ривожи- да асос вазифасини утайди: матбуот рас- мий статистикаси учун маълумот беради, мамлакатдаги маданият, фан ва техника холатини узида акс эттиради, унинг кей- инги тараккиётига кумак беради. Д.б. б-н Узбекистонда Узбекистон Республикаси Миллий китоб палатаси шугулланади. Янги китобларни руйхатга оладиган «Ки- тоб солномаси», жур. ва газ.ларда бо- силган долзарб мавзудаги маколаларни руйхатга олувчи «Журнал маколалари солномаси», тасвирий санъат асарларини руйхатга олувчи «Тасвирий нашрлар сол- номаси» ва б. ни чоп этади.</w:t>
      </w:r>
    </w:p>
    <w:p w:rsidR="00E7677C" w:rsidRPr="00E7677C" w:rsidRDefault="00E7677C" w:rsidP="00E7677C">
      <w:pPr>
        <w:pStyle w:val="64"/>
        <w:shd w:val="clear" w:color="auto" w:fill="auto"/>
        <w:spacing w:before="0" w:line="216" w:lineRule="exact"/>
        <w:ind w:firstLine="280"/>
        <w:jc w:val="both"/>
      </w:pPr>
      <w:r w:rsidRPr="00E7677C">
        <w:rPr>
          <w:rStyle w:val="afff8"/>
        </w:rPr>
        <w:t>ДАВЛАТ БОЖИ</w:t>
      </w:r>
      <w:r w:rsidRPr="00E7677C">
        <w:rPr>
          <w:rStyle w:val="100"/>
        </w:rPr>
        <w:t xml:space="preserve"> — давлатнинг мах- сус ваколатли идоралари (суд, милиция, фукаролик холатини кайд этиш бюроси, хужалик судлари, нотариал идо-ралар, сугурта агентликлари ва б.) томонидан фукаролар, корхоналар, ташкилот ва му- ассасалар манфаатлари йулида хизмат курсатганлик хамда юридик ахамиятга молик хужжатлар (паспорт, турли гувохномалар, сертификат, лицензия ва б.) берганлик учун ундирадиган пул йигимлари. Узбекистонда Д.б. ставка- лари УзР Вазирлар Махкамаси томони</w:t>
      </w:r>
      <w:r w:rsidRPr="00E7677C">
        <w:rPr>
          <w:rStyle w:val="100"/>
        </w:rPr>
        <w:softHyphen/>
        <w:t>дан белгиланади. Республикада Д.б.ни тулаш, ундириш ва назорат килиш ва б. 1992 й. 9 дек. да кабул килинган УзРнинг «Давлат божи тугрисида»ги конунига мувофик амалга оширилади.</w:t>
      </w:r>
    </w:p>
    <w:p w:rsidR="00E7677C" w:rsidRPr="00E7677C" w:rsidRDefault="00E7677C" w:rsidP="00E7677C">
      <w:pPr>
        <w:pStyle w:val="64"/>
        <w:shd w:val="clear" w:color="auto" w:fill="auto"/>
        <w:spacing w:before="0" w:after="0" w:line="216" w:lineRule="exact"/>
        <w:ind w:firstLine="280"/>
        <w:jc w:val="both"/>
      </w:pPr>
      <w:r w:rsidRPr="00E7677C">
        <w:rPr>
          <w:rStyle w:val="afff8"/>
        </w:rPr>
        <w:t>ДАВЛАТ БОШЛИГИ</w:t>
      </w:r>
      <w:r w:rsidRPr="00E7677C">
        <w:rPr>
          <w:rStyle w:val="100"/>
        </w:rPr>
        <w:t xml:space="preserve"> — давлат- нинг ички ва ташки ишларига олий рахбарликни амалга оширувчи шахс ёки орган. Монархия бошкаруви шаклидаги давлатлар (Буюк Британия, Швеция, Япо- ния)да Д.б. монарх (кирол, подшо, импе</w:t>
      </w:r>
      <w:r w:rsidRPr="00E7677C">
        <w:rPr>
          <w:rStyle w:val="100"/>
        </w:rPr>
        <w:softHyphen/>
        <w:t xml:space="preserve">ратор) булиб, унинг хокимияти хукмрон хонадон бир вакилидан 2-вакилига конунда белгиланган тартибда утади. Республика </w:t>
      </w:r>
      <w:r w:rsidRPr="00E7677C">
        <w:rPr>
          <w:rStyle w:val="100"/>
        </w:rPr>
        <w:lastRenderedPageBreak/>
        <w:t>бошкаруви шакли амалда булган давлатларда купинча президент Д.б. хисобланади. У бевосита фукаролар томонидан сайланиши (Россия, Франция, Мексика ва б.), фукаролар вакиллари томонидан погонали асосда сайланиши (АКШ, Аргентина) ёки президент сай- лаш учун ташкил килинган орган томо- нидан сайланиши (мас, Германия) ёхуд парламент томонидан сайланиши (Че</w:t>
      </w:r>
      <w:r w:rsidRPr="00E7677C">
        <w:rPr>
          <w:rStyle w:val="100"/>
        </w:rPr>
        <w:softHyphen/>
        <w:t>хия) мумкин. Деярли барча давлатлар кон-ституцияларида Д.б.га жуда кенг ва- колатлар берилган: у хукумат бошлигини ва вазирларни тайинлайди, куролли куч- лар олий бош кумондони хисобланади, махкумларни афв этиш ва вето хукукига эга булади, фукароларни орден ва ме- даллар б-н такдирлайди, парламентлар- нинг сессияларини чакиради ва х.к. Ай- рим давлатларда унга парламентни ёхуд унинг куйи палатасини таркатиб юбориш хукуки хам берилган. Парламентар ре- спубликаларда Д.б.нинг барча ваколат- ларини унинг номидан хукумат амалга оширади (к. Президентлик бошкаруви).</w:t>
      </w:r>
    </w:p>
    <w:p w:rsidR="00E7677C" w:rsidRPr="00E7677C" w:rsidRDefault="00E7677C" w:rsidP="00E7677C">
      <w:pPr>
        <w:pStyle w:val="64"/>
        <w:shd w:val="clear" w:color="auto" w:fill="auto"/>
        <w:spacing w:before="0" w:after="261" w:line="216" w:lineRule="exact"/>
        <w:ind w:left="20" w:right="20" w:firstLine="280"/>
        <w:jc w:val="both"/>
      </w:pPr>
      <w:r w:rsidRPr="00E7677C">
        <w:rPr>
          <w:rStyle w:val="100"/>
        </w:rPr>
        <w:t>Узбекистан Республикасида дав</w:t>
      </w:r>
      <w:r w:rsidRPr="00E7677C">
        <w:rPr>
          <w:rStyle w:val="100"/>
        </w:rPr>
        <w:softHyphen/>
        <w:t>лат ва ижро этувчи хокимият бошлиги президентдир. У айни вактда Вазирлар Махкамасининг Раиси хисобланади (к. Узбекистон Республикасининг Прези- денти).</w:t>
      </w:r>
    </w:p>
    <w:p w:rsidR="00E7677C" w:rsidRPr="00E7677C" w:rsidRDefault="00E7677C" w:rsidP="00E7677C">
      <w:pPr>
        <w:keepNext/>
        <w:keepLines/>
        <w:spacing w:line="190" w:lineRule="exact"/>
        <w:ind w:left="20" w:firstLine="280"/>
        <w:rPr>
          <w:rFonts w:ascii="Times New Roman" w:hAnsi="Times New Roman" w:cs="Times New Roman"/>
        </w:rPr>
      </w:pPr>
      <w:bookmarkStart w:id="5" w:name="bookmark4"/>
      <w:r w:rsidRPr="00E7677C">
        <w:rPr>
          <w:rFonts w:ascii="Times New Roman" w:hAnsi="Times New Roman" w:cs="Times New Roman"/>
        </w:rPr>
        <w:t>ДАВЛАТ БОШЦАРУВ ШАКЛЛА-</w:t>
      </w:r>
      <w:bookmarkEnd w:id="5"/>
    </w:p>
    <w:p w:rsidR="00E7677C" w:rsidRPr="00E7677C" w:rsidRDefault="00E7677C" w:rsidP="00E7677C">
      <w:pPr>
        <w:pStyle w:val="64"/>
        <w:shd w:val="clear" w:color="auto" w:fill="auto"/>
        <w:spacing w:before="0" w:after="168" w:line="190" w:lineRule="exact"/>
        <w:ind w:left="20"/>
        <w:jc w:val="both"/>
      </w:pPr>
      <w:r w:rsidRPr="00E7677C">
        <w:rPr>
          <w:rStyle w:val="afff8"/>
        </w:rPr>
        <w:t>РИ</w:t>
      </w:r>
      <w:r w:rsidRPr="00E7677C">
        <w:rPr>
          <w:rStyle w:val="100"/>
        </w:rPr>
        <w:t xml:space="preserve"> -к. Давлат.</w:t>
      </w:r>
    </w:p>
    <w:p w:rsidR="00E7677C" w:rsidRPr="00E7677C" w:rsidRDefault="00E7677C" w:rsidP="00E7677C">
      <w:pPr>
        <w:pStyle w:val="64"/>
        <w:shd w:val="clear" w:color="auto" w:fill="auto"/>
        <w:spacing w:before="0" w:after="0" w:line="216" w:lineRule="exact"/>
        <w:ind w:left="20" w:right="20" w:firstLine="280"/>
        <w:jc w:val="both"/>
      </w:pPr>
      <w:r w:rsidRPr="00E7677C">
        <w:rPr>
          <w:rStyle w:val="afff8"/>
        </w:rPr>
        <w:t>ДАВЛАТ БУЮРТМАСИ</w:t>
      </w:r>
      <w:r w:rsidRPr="00E7677C">
        <w:rPr>
          <w:rStyle w:val="100"/>
        </w:rPr>
        <w:t xml:space="preserve"> - давлат талаби б-н (шартнома ёки келишув асо- сида) корхона, ташкилот, хужаликларга муайян махсулот турини белгиланган муддатларда и.ч. ва етказиб бериш, дав- лат эхтиёжлари учун тегишли хизмат- лар курсатиш, шунингдек, и.ч., ноиш- лаб чикариш ва и. т. ишларини бажариш ва б.; иктисодиётни давлат томонидан бошкариш (тартиблаш) воситаларидан бири. Д.б. асосан умумдавлат ва ижти- моий вазифаларни хал этиш, илмий- техникавий дастурларни бажариш, мам- лакат мудо-фаасини мустахкамлаш ва иктисодий мустакилликни таъминлаш, ижтимоий и.ч.ни ривожлантирувчи энг мухим и.т.лар ва илмий ишланмаларни амалга ошириш, </w:t>
      </w:r>
      <w:r w:rsidRPr="00E7677C">
        <w:rPr>
          <w:rStyle w:val="1pt5"/>
        </w:rPr>
        <w:t>кх.</w:t>
      </w:r>
      <w:r w:rsidRPr="00E7677C">
        <w:rPr>
          <w:rStyle w:val="100"/>
        </w:rPr>
        <w:t xml:space="preserve"> махсулотлари ет- казиб бериш, давлатнинг марказлашган маблаглари хисобидан и.ч. ва ижтимоий сохалар учун янги кувватлар, объектлар яратиш ва б. максадларда берилади. Д.б. давлат органлари (ташкилотлари) томо</w:t>
      </w:r>
      <w:r w:rsidRPr="00E7677C">
        <w:rPr>
          <w:rStyle w:val="100"/>
        </w:rPr>
        <w:softHyphen/>
        <w:t xml:space="preserve">нидан танлов (тендер) асосида жойлаш- тирилади. Уни бажариш махсус шартно- ма б-н келишилади ва биринчи навбат- да ижтимоий эхтиёжларни кондириш мулжалланади. Д.б.ни бажариш корхо- наларга муайян имтиёзлар яратади, дав- лат хом ашё таъминоти, иш уринлари ва махсулот сотилишини кафолатлайди. Давлат корхонага зарур моддий ресурс- ларни буюртмачи сифатида етказиб бе- ради ва корхо-надан махсулотни кели- шилган нархларда харид килади. Мам- лакатлар бозор иктисодиётига утиши б-н Д.б. нинг хиссаси кескин камайиб боради. Аммо баъзи доиралар (мас, му- дофаа, фан, согликни саклаш, болалар истеъмоли моллари и.ч. ва б.)да Д.б. сакланиб колади. </w:t>
      </w:r>
      <w:r w:rsidRPr="00E7677C">
        <w:rPr>
          <w:rStyle w:val="110"/>
          <w:lang w:val="en-US"/>
        </w:rPr>
        <w:t>Mac</w:t>
      </w:r>
      <w:r w:rsidRPr="00E7677C">
        <w:rPr>
          <w:rStyle w:val="110"/>
        </w:rPr>
        <w:t>, хоз. Узбекистонда к. х. экинларидан факат пахта ва дон учун (1996 й.дан хужаликларда етиштирилган пахта толаси ва дон буйича 50% даража- сида) Д.б. сакланиб колган.</w:t>
      </w:r>
    </w:p>
    <w:p w:rsidR="00E7677C" w:rsidRPr="00E7677C" w:rsidRDefault="00E7677C" w:rsidP="00E7677C">
      <w:pPr>
        <w:pStyle w:val="64"/>
        <w:shd w:val="clear" w:color="auto" w:fill="auto"/>
        <w:spacing w:before="0" w:line="216" w:lineRule="exact"/>
        <w:ind w:left="20" w:firstLine="280"/>
        <w:jc w:val="both"/>
      </w:pPr>
      <w:r w:rsidRPr="00E7677C">
        <w:rPr>
          <w:rStyle w:val="110"/>
        </w:rPr>
        <w:t>Эрлис Аликулов.</w:t>
      </w:r>
    </w:p>
    <w:p w:rsidR="00E7677C" w:rsidRPr="00E7677C" w:rsidRDefault="00E7677C" w:rsidP="00E7677C">
      <w:pPr>
        <w:pStyle w:val="64"/>
        <w:shd w:val="clear" w:color="auto" w:fill="auto"/>
        <w:spacing w:before="0" w:after="0" w:line="216" w:lineRule="exact"/>
        <w:ind w:left="20" w:right="20" w:firstLine="280"/>
        <w:jc w:val="both"/>
      </w:pPr>
      <w:r w:rsidRPr="00E7677C">
        <w:rPr>
          <w:rStyle w:val="afff8"/>
        </w:rPr>
        <w:lastRenderedPageBreak/>
        <w:t>ДАВЛАТ БЮДЖЕТИ</w:t>
      </w:r>
      <w:r w:rsidRPr="00E7677C">
        <w:rPr>
          <w:rStyle w:val="110"/>
        </w:rPr>
        <w:t xml:space="preserve"> — давлат- нинг муайян вакт (одатда бир йил) учун мулжалланган пул даромадлари ва хара- жатлари мажмуи. Д.б. давлат ихтиёрида- ги пул фондларининг таксимланишини билдириб, у давлат молиясининг бош бугини хисобланади. Д.б. таркибан умум- давлат (ёки марказий) бюджет и (мамла- кат микёсидаги умумий даромадлар ва харажатлар йигиндиси) вамахаллий (му</w:t>
      </w:r>
      <w:r w:rsidRPr="00E7677C">
        <w:rPr>
          <w:rStyle w:val="110"/>
        </w:rPr>
        <w:softHyphen/>
        <w:t xml:space="preserve">ниципал) бюджет (худудий тузилмалар — улка, вилоят, туман ва </w:t>
      </w:r>
      <w:r w:rsidRPr="00E7677C">
        <w:rPr>
          <w:rStyle w:val="1pt5"/>
        </w:rPr>
        <w:t>хк.</w:t>
      </w:r>
      <w:r w:rsidRPr="00E7677C">
        <w:rPr>
          <w:rStyle w:val="110"/>
        </w:rPr>
        <w:t xml:space="preserve"> доираси- даги пул даромадлари ва харажатлари) га булинади. Икки турдаги бюджетлар нисбати мамлакатнинг ички шароитига боглик булади. Давлат жамиятга ижти- моий хизматлар (миллий хавфеизликни таъминлаш, жамоат тартибини саклаш, атроф-мухитни химоя килиш, ночорлар- га ёрдам бериш, ахолига бепул ижтимо- ий хизматлар курсатиш ва б.) курсатади ва буларнинг барчаси харажат талаб килади. Бюджет даромадлари соликлар, соликдан ташкари йигимлар, давлат за- ёмларидан тушган пул, давлат мул-кини сотишдан ёки ижарага беришдан кел- ган маблаглардан шаклланади. Бюд</w:t>
      </w:r>
      <w:r w:rsidRPr="00E7677C">
        <w:rPr>
          <w:rStyle w:val="110"/>
        </w:rPr>
        <w:softHyphen/>
        <w:t>жет даромадининг ахоли жон бошига хисобланган микдори мамлакатнинг бюд</w:t>
      </w:r>
      <w:r w:rsidRPr="00E7677C">
        <w:rPr>
          <w:rStyle w:val="110"/>
        </w:rPr>
        <w:softHyphen/>
        <w:t>жет салохияти (потенциали) деб юрити- лади ва бу бюджет даромадининг умумий хажмига хамда ахолининг сонига боглик. Бюджет харажатлари унинг даромади- дан ортиб кетса, бюджет такчиллиги, яъни камо-мади юзага келади. Камо- мад микдори мамлакат ялпи миллим махсулотнинг 3—3,5% га тенг булиши меъёрий хисобланади. Бюджет камома- дининг гоят ошиб кетиши ва уни даро- мад б-н таъминлаш мумкин булмаганда бюджет харажатлари кискартирилади. Марказий, махаллий Д.б.лари ва Д.б.дан ташкари фондлар (давлатнинг муайян максадли фондлари, махсус максадли соликлар, заёмлар, бюджетдан субси- диялар хисобига яратиладиган махсус фондлар) йигиндиси давлатнинг йигма бюджетини ташкил этади. Д.б., одатда, жорий йилда келгуси йил учун тузилади. Иктисодий бекарорлик шароитида у чо- рак ёки ярим йилга тузилиши хам мум- кин. Д.б.ни хуку-мат тузади ва юкори конун чикарувчи орган (парламент) то- монидан тасдикланади.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10"/>
        </w:rPr>
        <w:t>Д.б. муайян мамлакатдаги ижтимоий- иктисодий муносабатларни хам ифода- лайди. Жамиятнинг иктисодий тузуми, давлатнинг табиати ва фаолиятига караб Д.б. мохияти, унинг даромадлари ва ха- ражатлари хусусияти хамда таркиби турлича булади. Саноати ривожланган мамлакатларда давлатнинг иктисодиёт, и.ч., миллий даромадни таксимлаш ва кайта таксимлашга фаол аралашуви Д.б. мавкеининг ошишига сабаб булади, миллий даромад давлат ихтиёрида йигилади ва унинг бюджет оркали кайта таксимланадиган кисми купаяди.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10"/>
        </w:rPr>
        <w:t xml:space="preserve">Хоз. ривожланган мамлакатлар- да Д.б.нинг асосий кисми соликлар (фукароларнинг шахсий даромадларидан ундириладиган шахсий даромад солиги, иш хаки фондига солик ва корхоналар, корпорациялар фойдасидан ундирила- диган фойда солиги ва б.) хисобига шак- лланади (мас, 1987 й.да АКЩда солик тушумлари Д.б.нинг 98% ини, Буюк Бри- танияда 96,7% ини, Францияда 91,5% ини ташкил килди). АКШ федерал бюд- жетидан килинадиган харажатлар ора- сида «да-ромадлар даражасини таъмин- лаш» (кариялар, мехнатга лаёкатсизлар, ишсизлар, ногиронлар, тиббий ёрдамга мухтожлар, бокувчисини йукотган оила- лар ва х.к.га </w:t>
      </w:r>
      <w:r w:rsidRPr="00E7677C">
        <w:rPr>
          <w:rStyle w:val="110"/>
        </w:rPr>
        <w:lastRenderedPageBreak/>
        <w:t>ёрдам курсатиш) сарфлари 40%, миллий мудофаа харажатлари (28— 30%) энг мухим уринда туради.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20"/>
        </w:rPr>
        <w:t>Хоз. даврда оз сонли социалистах мамлакатларда Д.б. даромадларининг асосий кисми давлат сектори (ижтимо- ий мулк)дан тушадиган маблаглардан, кооперативлар, хусусий корхоналардан, ахолидан олинадиган турли соликлардан хосил булади ва асосан халк хужалигини ривожлантириш хамда ижтимоий-маи- ший тадбирларга сарфланади.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20"/>
        </w:rPr>
        <w:t>Узбекистон Республикасининг Д. б. республика Д.б., Коракалпогистон Ре</w:t>
      </w:r>
      <w:r w:rsidRPr="00E7677C">
        <w:rPr>
          <w:rStyle w:val="120"/>
        </w:rPr>
        <w:softHyphen/>
        <w:t>спубликаси Д.6., вилоятлар ва Тошкент ш. махаллий бюджетларини бирлаш- ти-ради. Узбекистоннинг биринчи Д.б. 1924—25 й.ларда тузилган булиб, унинг хажми 3,64 млн. сумни ташкил этган эди.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20"/>
        </w:rPr>
        <w:t>Узбекистонда янги бошланаётган йил учун Д.б. йил якуни (дек. ойининг охири)да УзР Олий Мажлиси сессия- сида тасдикланади ва кабул килинган Д.б. конун кучига эга булади хамда амалиётга жорий этилади. Узбекистон мустакилликка эришгандан сунг Д.б.нинг шаклланиш хусусиятлари бошкариладиган бозор иктисодиётига утиш давридаги узгаришлар б-н боглик холда борди. Узбекистан Республикаси Д.б. даромадларининг мутлак купчилик кисми соликлар хисобига олинмокда.</w:t>
      </w:r>
    </w:p>
    <w:p w:rsidR="00E7677C" w:rsidRPr="00E7677C" w:rsidRDefault="00E7677C" w:rsidP="00E7677C">
      <w:pPr>
        <w:pStyle w:val="64"/>
        <w:shd w:val="clear" w:color="auto" w:fill="auto"/>
        <w:spacing w:before="0" w:after="0" w:line="216" w:lineRule="exact"/>
        <w:ind w:left="20" w:right="20" w:firstLine="280"/>
        <w:jc w:val="both"/>
      </w:pPr>
      <w:r w:rsidRPr="00E7677C">
        <w:rPr>
          <w:rStyle w:val="120"/>
        </w:rPr>
        <w:t>1995 й.да Узбекистонда бюджет ка- момади 3%, 1996 й.да 3,5%, 1997 й.да 2,2%, 2000 й.да ялпи ички махсулотнинг 1 % (32,8 млрд. сум)га тенг булди. Амалда булган конунчиликка муво- фик ташкил этиладиган бюджетдан ташкари жамгармалар (ижтимоий сугурта жамгармаси, иш б-н таъмин- лашга кумаклашиш жамгармаси, Ка- саба уюшмалари федерацияси Кен- гаши жамгармаси, йул жамгармаси, Узбекистон Республикаси Давлат мул-ки кумитаси жамгармаси, минерал хом ашё базасини такрор ишлаб чикариш фонди, узини узи бошкариш махаллий органла- рининг махсус фондлари)нинг максадли йуналишларини саклаб колган холда, 1995 й.дан бошлаб Узбекистан Респу- бликасининг бирлашган бюджетига ки- ритилди.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20"/>
        </w:rPr>
        <w:t>Узбекистон Республикаси Д.б.да жами даромадлар ва харажатлар узгаришларида ишлаб чикаришнинг ри- вожланиши, хужаликлар ва ахоли даро- мадларининг усиши асосий ахамиятга эга. Узбекистонда Д.б.ни шакллантириш тартиби Узбекистан Республикасининг 2001 й. 1 янв.дан кучга кирган «Давлат бюджети тизими тугрисида» конуни (2000 й. 14 дек.)га мувофик олиб бори- лади.</w:t>
      </w:r>
    </w:p>
    <w:p w:rsidR="00E7677C" w:rsidRPr="00E7677C" w:rsidRDefault="00E7677C" w:rsidP="00E7677C">
      <w:pPr>
        <w:pStyle w:val="64"/>
        <w:shd w:val="clear" w:color="auto" w:fill="auto"/>
        <w:spacing w:before="0" w:line="216" w:lineRule="exact"/>
        <w:ind w:left="20" w:firstLine="280"/>
        <w:jc w:val="both"/>
      </w:pPr>
      <w:r w:rsidRPr="00E7677C">
        <w:rPr>
          <w:rStyle w:val="120"/>
        </w:rPr>
        <w:t>Ахмаджон Улмасов, Эрлис Аликулов.</w:t>
      </w:r>
    </w:p>
    <w:p w:rsidR="00E7677C" w:rsidRPr="00E7677C" w:rsidRDefault="00E7677C" w:rsidP="00E7677C">
      <w:pPr>
        <w:keepNext/>
        <w:keepLines/>
        <w:tabs>
          <w:tab w:val="left" w:pos="1978"/>
        </w:tabs>
        <w:ind w:left="20" w:right="20" w:firstLine="280"/>
        <w:rPr>
          <w:rFonts w:ascii="Times New Roman" w:hAnsi="Times New Roman" w:cs="Times New Roman"/>
        </w:rPr>
      </w:pPr>
      <w:bookmarkStart w:id="6" w:name="bookmark5"/>
      <w:r w:rsidRPr="00E7677C">
        <w:rPr>
          <w:rFonts w:ascii="Times New Roman" w:hAnsi="Times New Roman" w:cs="Times New Roman"/>
        </w:rPr>
        <w:t>ДАВЛАТ ВА ЖАМИЯТ КУРИЛИШИ</w:t>
      </w:r>
      <w:r w:rsidRPr="00E7677C">
        <w:rPr>
          <w:rFonts w:ascii="Times New Roman" w:hAnsi="Times New Roman" w:cs="Times New Roman"/>
        </w:rPr>
        <w:tab/>
        <w:t>АКАДЕМИЯСИ,</w:t>
      </w:r>
      <w:bookmarkEnd w:id="6"/>
    </w:p>
    <w:p w:rsidR="00E7677C" w:rsidRPr="00E7677C" w:rsidRDefault="00E7677C" w:rsidP="00E7677C">
      <w:pPr>
        <w:pStyle w:val="64"/>
        <w:shd w:val="clear" w:color="auto" w:fill="auto"/>
        <w:spacing w:before="0" w:after="0" w:line="216" w:lineRule="exact"/>
        <w:ind w:left="20" w:right="20"/>
        <w:jc w:val="both"/>
      </w:pPr>
      <w:r w:rsidRPr="00E7677C">
        <w:rPr>
          <w:rStyle w:val="120"/>
        </w:rPr>
        <w:t>Узбекистон Республикаси Президенти хузуридаги Давлат ва жамият курилиши академияси — рахбар ходимларни тайёр- ловчи ва кайта тайёрловчи, улар малакаси- ни оширувчи укув-усулий ва илмий мар- каз. УзР Президентининг 1995 й. 19 апр. фармонига мувофик ташкил килинган. Асосий вазифаси — хокимликлар ва бошкарув органлари рахбар ходимлари, жамоат ташкилотлари ва бирлашмалари, хужалик тузилмалари рахбарлари, шу- нингдек, урта бугин бошкарув органла</w:t>
      </w:r>
      <w:r w:rsidRPr="00E7677C">
        <w:rPr>
          <w:rStyle w:val="120"/>
        </w:rPr>
        <w:softHyphen/>
        <w:t xml:space="preserve">ри, тадбиркорлик тузилмаларининг олий тоифали замонавий мутахассислари ва рахбарларини укитиш, тарбиялаш. Ака- демияда 10 ва 12,5 ойлик тайёрлаш, 3 ой- лик кайта тайёрлаш хамда 1 ойлик мала- ка ошириш курслари тузилган, хорижий мутахассислар </w:t>
      </w:r>
      <w:r w:rsidRPr="00E7677C">
        <w:rPr>
          <w:rStyle w:val="120"/>
        </w:rPr>
        <w:lastRenderedPageBreak/>
        <w:t>иштирокида эса 5—10 кунлик семинарлар йулга куйилган. 3 та ф-т фаолият курсатади: 1) давлат ва жа- мият курилиши; 2) бозор иктисодиёти асослари ва тамойиллари; 3) давлатла- раро муносабатлар ва ташки иктисодий алокалар. Бу ф-тлар таркибида 12 та ка</w:t>
      </w:r>
      <w:r w:rsidRPr="00E7677C">
        <w:rPr>
          <w:rStyle w:val="120"/>
        </w:rPr>
        <w:softHyphen/>
        <w:t>федра иш олиб боради. Укув дастурлари АКШ, Япония, Германия, Франция ва б. мамлакатларнинг таълим тизимлари андозаларига мувофик тартибда ишлаб чикилган. Дастурлар 4 модулдан иборат: асосий курслар; мутахассислик курсла- ри; информацион бошкариш тизими; ма- гистрлик диссертациялари лойихаларини тайёрлаш ва химоя килиш. Академия 10 ва 12,5 ойлик курсларини битирувчилар- га танлаган мутахассисликлари буйича магистр дипломи берилади. Кафедра- ларда кундузги, сиртки аспирантура ва докторантураларда илмий ходимлар тайёрланади. Укув жараёнларини таш- кил килиш ишларига республиканинг етук укитувчи-проф. лари жалб этилган. Асосий илмий йуналишлар ислохотлар жараёни концепцияларини яратиш, мао- риф тизимини ислох килиш учун тавси- яномалар ишлаб чикиш, рахбар кадрлар тизимини тайёрлашда илмий тавсиялар б-н иштирок этишга каратилган. Куплаб хорижий ташкилотлар б-н алокалар урнатилган. Укув жараёнларида АКШ, Япония, Германия, Италия, Франция, Россия, Молдова, Эрон, Малайзия, Жан. Корея, Хитой ва б. давлатлар элчихона- ларининг рахбарлари маъруза, сухбат утказадилар ва амалий машгулотларда катнашадилар. Укитувчилар, тингловчи- лар, аспирантлар, докторантлар хамда тадкикотчиларнинг малака ошириши, тажриба алмашиши учун хорижий дав- латлар укув юртларига юбориш ёки у ерлардан малакали мутахассисларни та- клиф этиш йулга куйилган. Академия худудида жойлашган «Конрад Адена</w:t>
      </w:r>
      <w:r w:rsidRPr="00E7677C">
        <w:rPr>
          <w:rStyle w:val="120"/>
        </w:rPr>
        <w:softHyphen/>
        <w:t>уэр», УзР «Устоз» жамгармалари, ТА- СИС, Журналистларни кайта тайёрлов- чи халкаро жамоатчилик маркази каби ташкилотлар б-н мустахкам хамкорлик урнатилган. Академияга тингловчиларни кабул комиссияси кабул килади. Мута- хассислар тайёрлаш манфаатдор корхо- налар, муассасалар, ташкилотлар хамда алохида шахслар б-н тузиладиган шар- тнома асосида амалга оширилади. Бошка давлатлар фукаролари хам шартномага биноан укитилади.</w:t>
      </w:r>
    </w:p>
    <w:p w:rsidR="00E7677C" w:rsidRPr="00E7677C" w:rsidRDefault="00E7677C" w:rsidP="00E7677C">
      <w:pPr>
        <w:pStyle w:val="64"/>
        <w:shd w:val="clear" w:color="auto" w:fill="auto"/>
        <w:spacing w:before="0" w:after="0" w:line="216" w:lineRule="exact"/>
        <w:ind w:left="20" w:firstLine="280"/>
        <w:jc w:val="both"/>
      </w:pPr>
      <w:r w:rsidRPr="00E7677C">
        <w:rPr>
          <w:rStyle w:val="13"/>
        </w:rPr>
        <w:t>Академия хузурида и.т. ва укув- усулий муассасаси — Узбекистоннинг янги тарихи маркази ташкил килинган (1996 й. сент.). Марказ 3 жилдли («Тур- кистон чор мустамлакачилиги даврида», «Узбекистон совет мустамлакачилиги даврида», «Мустакил Узбекистон та- рихи») Узбекистоннинг янги тарихи, «Узбекистон тарихи: давлат ва жами- ят тараккиёти» китобларини тайёрлаб, чоп эттирди (2000). Академия нашриё- ти илмий, илмий оммабоп ва б. турдаги нашрларни, «Жамият ва бошкарув» жур. ни чоп этади, хар 3 ойда бир марта ах- борот бюллетенини чикаради. Академи- янинг 25 мингдан ортик адабиётлар б-н таъминланган замонавий кутубхонаси, компьютер маркази, мехмонхонаси, тиб- биёт булими, ресторан, спорт, тренажер заллари бор.</w:t>
      </w:r>
    </w:p>
    <w:p w:rsidR="00E7677C" w:rsidRPr="00E7677C" w:rsidRDefault="00E7677C" w:rsidP="00E7677C">
      <w:pPr>
        <w:pStyle w:val="64"/>
        <w:shd w:val="clear" w:color="auto" w:fill="auto"/>
        <w:spacing w:before="0" w:line="216" w:lineRule="exact"/>
        <w:ind w:left="20" w:firstLine="280"/>
        <w:jc w:val="both"/>
      </w:pPr>
      <w:r w:rsidRPr="00E7677C">
        <w:rPr>
          <w:rStyle w:val="13"/>
        </w:rPr>
        <w:t>Рустам Жумаев.</w:t>
      </w:r>
    </w:p>
    <w:p w:rsidR="00E7677C" w:rsidRPr="00E7677C" w:rsidRDefault="00E7677C" w:rsidP="00E7677C">
      <w:pPr>
        <w:pStyle w:val="64"/>
        <w:shd w:val="clear" w:color="auto" w:fill="auto"/>
        <w:spacing w:before="0" w:after="0" w:line="216" w:lineRule="exact"/>
        <w:ind w:left="20" w:right="20" w:firstLine="280"/>
        <w:jc w:val="both"/>
      </w:pPr>
      <w:r w:rsidRPr="00E7677C">
        <w:rPr>
          <w:rStyle w:val="afff8"/>
        </w:rPr>
        <w:t>ДАВЛАТ ГЕРБИ</w:t>
      </w:r>
      <w:r w:rsidRPr="00E7677C">
        <w:rPr>
          <w:rStyle w:val="13"/>
        </w:rPr>
        <w:t xml:space="preserve"> — давлат рамзла- ридан бири. Унда давлатнинг миллийсиё- сий, иктисодий хусусиятлари, ижтимоий ва давлат тузуми, географик ва б. белги- лари уз ифодасини топади. Герб давлат байрокларида, мухрда, расмий бланклар- да, мухим </w:t>
      </w:r>
      <w:r w:rsidRPr="00E7677C">
        <w:rPr>
          <w:rStyle w:val="13"/>
        </w:rPr>
        <w:lastRenderedPageBreak/>
        <w:t>хужжат, пул ва давлат заёмла- рида, баъзи биноларда тасвирланади. Д. г.нинг маз-муни конституция ёки махсус конун б-н белгиланади (жахондаги дав- латлар герблари тасвири хакида тегишли маколаларга к.).</w:t>
      </w:r>
    </w:p>
    <w:p w:rsidR="00E7677C" w:rsidRPr="00E7677C" w:rsidRDefault="00E7677C" w:rsidP="00E7677C">
      <w:pPr>
        <w:pStyle w:val="64"/>
        <w:shd w:val="clear" w:color="auto" w:fill="auto"/>
        <w:spacing w:before="0" w:after="0" w:line="216" w:lineRule="exact"/>
        <w:ind w:left="20" w:right="20" w:firstLine="280"/>
        <w:jc w:val="both"/>
      </w:pPr>
      <w:r w:rsidRPr="00E7677C">
        <w:rPr>
          <w:rStyle w:val="13"/>
        </w:rPr>
        <w:t>Узбекистон Республикаси Д.г.нинг рангли ва ок-кора тасвири «Узбекистан Республикаси Давлат герби тугрисида» ги конун (1992 й. 2 июль)да тасдикланган.</w:t>
      </w:r>
    </w:p>
    <w:p w:rsidR="00E7677C" w:rsidRPr="00E7677C" w:rsidRDefault="00E7677C" w:rsidP="00E7677C">
      <w:pPr>
        <w:pStyle w:val="64"/>
        <w:shd w:val="clear" w:color="auto" w:fill="auto"/>
        <w:spacing w:before="0" w:after="172" w:line="216" w:lineRule="exact"/>
        <w:ind w:left="20" w:right="20" w:firstLine="280"/>
        <w:jc w:val="both"/>
      </w:pPr>
      <w:r w:rsidRPr="00E7677C">
        <w:rPr>
          <w:rStyle w:val="13"/>
        </w:rPr>
        <w:t>Узбекистон Республикасининг Д.г. куйидаги куринишга эга: тоглар, дарё- лар ва сул томони бугдой бошокларидан, унг томони эса чаноклари очилган гуза шохларидан иборат чамбарга уралган гуллаган водий узра куёш заррин нур- ларини сочиб туради. Гербнинг юкори кисмида республика хурлигининг рамзи сифатида 8 бурчак тасвирланган булиб, унинг ички кисмида ярим ой ва юлдуз тасвири бор. Гербнинг марказида бахт ва эрксеварлик рамзи — канотларини ёзган Хумо куши куринади. Гербнинг пастки кисмида республика Давлат байрогини ифода этувчи чамбар лентасининг бан- тида «Узбекистан» деб ёзиб куйилган. Узбекистан Республикаси Д.г. ва унинг тасвирини акс эттириш лозим булган холлар, шу б-н боглик тартиб-коидалар юкоридаги конунда белгиланган.</w:t>
      </w:r>
    </w:p>
    <w:p w:rsidR="00E7677C" w:rsidRPr="00E7677C" w:rsidRDefault="00E7677C" w:rsidP="00E7677C">
      <w:pPr>
        <w:pStyle w:val="64"/>
        <w:shd w:val="clear" w:color="auto" w:fill="auto"/>
        <w:spacing w:before="0" w:after="184" w:line="226" w:lineRule="exact"/>
        <w:ind w:right="20" w:firstLine="280"/>
        <w:jc w:val="both"/>
      </w:pPr>
      <w:r w:rsidRPr="00E7677C">
        <w:rPr>
          <w:rStyle w:val="afff8"/>
        </w:rPr>
        <w:t>ДАВЛАТ ДАРОМАДЛАРИ</w:t>
      </w:r>
      <w:r w:rsidRPr="00E7677C">
        <w:rPr>
          <w:rStyle w:val="14"/>
        </w:rPr>
        <w:t xml:space="preserve"> - к, Дав</w:t>
      </w:r>
      <w:r w:rsidRPr="00E7677C">
        <w:rPr>
          <w:rStyle w:val="14"/>
        </w:rPr>
        <w:softHyphen/>
        <w:t>лат бюджети.</w:t>
      </w:r>
    </w:p>
    <w:p w:rsidR="00E7677C" w:rsidRPr="00E7677C" w:rsidRDefault="00E7677C" w:rsidP="00E7677C">
      <w:pPr>
        <w:keepNext/>
        <w:keepLines/>
        <w:spacing w:line="221" w:lineRule="exact"/>
        <w:ind w:firstLine="280"/>
        <w:rPr>
          <w:rFonts w:ascii="Times New Roman" w:hAnsi="Times New Roman" w:cs="Times New Roman"/>
        </w:rPr>
      </w:pPr>
      <w:bookmarkStart w:id="7" w:name="bookmark6"/>
      <w:r w:rsidRPr="00E7677C">
        <w:rPr>
          <w:rFonts w:ascii="Times New Roman" w:hAnsi="Times New Roman" w:cs="Times New Roman"/>
        </w:rPr>
        <w:t>ДАВЛАТ ДЕПАРТАМЕНТИ</w:t>
      </w:r>
      <w:r w:rsidRPr="00E7677C">
        <w:rPr>
          <w:rStyle w:val="3ff3"/>
          <w:rFonts w:eastAsia="Arial Unicode MS"/>
        </w:rPr>
        <w:t xml:space="preserve"> - АК-</w:t>
      </w:r>
      <w:bookmarkEnd w:id="7"/>
    </w:p>
    <w:p w:rsidR="00E7677C" w:rsidRPr="00E7677C" w:rsidRDefault="00E7677C" w:rsidP="00E7677C">
      <w:pPr>
        <w:pStyle w:val="64"/>
        <w:shd w:val="clear" w:color="auto" w:fill="auto"/>
        <w:spacing w:before="0" w:after="184" w:line="221" w:lineRule="exact"/>
        <w:ind w:right="20"/>
        <w:jc w:val="both"/>
      </w:pPr>
      <w:r w:rsidRPr="00E7677C">
        <w:rPr>
          <w:rStyle w:val="14"/>
        </w:rPr>
        <w:t>Шда ташки ишлар вазирлиги вазифала- рини бажарувчи ташки сиёсат махкамаси (1789 й.дан). Департаментлар ичида Д.д. биринчи уринда туради. Уни давлат котиби бошкаради. У президент, вице- президентдан кейинги мансабдор шахс хисобланади.</w:t>
      </w:r>
    </w:p>
    <w:p w:rsidR="00E7677C" w:rsidRPr="00E7677C" w:rsidRDefault="00E7677C" w:rsidP="00E7677C">
      <w:pPr>
        <w:pStyle w:val="64"/>
        <w:shd w:val="clear" w:color="auto" w:fill="auto"/>
        <w:spacing w:before="0" w:after="176" w:line="216" w:lineRule="exact"/>
        <w:ind w:right="20" w:firstLine="280"/>
        <w:jc w:val="both"/>
      </w:pPr>
      <w:r w:rsidRPr="00E7677C">
        <w:rPr>
          <w:rStyle w:val="afff8"/>
        </w:rPr>
        <w:t>ДАВЛАТ ДУМАСИ</w:t>
      </w:r>
      <w:r w:rsidRPr="00E7677C">
        <w:rPr>
          <w:rStyle w:val="14"/>
        </w:rPr>
        <w:t xml:space="preserve"> - 1) Россияда 1906—17 й.ларда конун чикарувчи ва- колатли муассаса. 1905 й. 17 окт. Ма- нифести б-н таъсис килинган. 1917 й. 6(19) окт.да Муваккат хукумат томо- нидан таркатиб юборилган. 2) РФнинг 1993 й.даги конституциясига кура Фе</w:t>
      </w:r>
      <w:r w:rsidRPr="00E7677C">
        <w:rPr>
          <w:rStyle w:val="14"/>
        </w:rPr>
        <w:softHyphen/>
        <w:t>дерал мажлис икки палатасидан бири. Депутатларнинг ярми сиёсий партиялар ва ижтимоий харакатлар руйхатлари буйича, колган ярми мажоритар тизимга мувофик бир мандатли округлар буйича 4 йилга сайланади.</w:t>
      </w:r>
    </w:p>
    <w:p w:rsidR="00E7677C" w:rsidRPr="00E7677C" w:rsidRDefault="00E7677C" w:rsidP="00E7677C">
      <w:pPr>
        <w:pStyle w:val="64"/>
        <w:shd w:val="clear" w:color="auto" w:fill="auto"/>
        <w:spacing w:before="0" w:after="205" w:line="221" w:lineRule="exact"/>
        <w:ind w:right="20" w:firstLine="280"/>
        <w:jc w:val="both"/>
      </w:pPr>
      <w:r w:rsidRPr="00E7677C">
        <w:rPr>
          <w:rStyle w:val="afff8"/>
        </w:rPr>
        <w:t>ДАВЛАТ ЕР КАДАСТРИ</w:t>
      </w:r>
      <w:r w:rsidRPr="00E7677C">
        <w:rPr>
          <w:rStyle w:val="14"/>
        </w:rPr>
        <w:t xml:space="preserve"> - ернинг табиий, хужалик ва хукукий холати тутрисидаги аник ва зарурий маълумот- лар мажмуи (к. Ер кадастри).</w:t>
      </w:r>
    </w:p>
    <w:p w:rsidR="00E7677C" w:rsidRPr="00E7677C" w:rsidRDefault="00E7677C" w:rsidP="00E7677C">
      <w:pPr>
        <w:keepNext/>
        <w:keepLines/>
        <w:spacing w:after="143" w:line="190" w:lineRule="exact"/>
        <w:rPr>
          <w:rFonts w:ascii="Times New Roman" w:hAnsi="Times New Roman" w:cs="Times New Roman"/>
        </w:rPr>
      </w:pPr>
      <w:bookmarkStart w:id="8" w:name="bookmark7"/>
      <w:r w:rsidRPr="00E7677C">
        <w:rPr>
          <w:rStyle w:val="324"/>
          <w:rFonts w:eastAsia="Arial Unicode MS"/>
        </w:rPr>
        <w:t>ДАВЛАТ ЕР ФОНДИ</w:t>
      </w:r>
      <w:r w:rsidRPr="00E7677C">
        <w:rPr>
          <w:rFonts w:ascii="Times New Roman" w:hAnsi="Times New Roman" w:cs="Times New Roman"/>
        </w:rPr>
        <w:t xml:space="preserve"> - к. Ер фонди.</w:t>
      </w:r>
      <w:bookmarkEnd w:id="8"/>
    </w:p>
    <w:p w:rsidR="00E7677C" w:rsidRPr="00E7677C" w:rsidRDefault="00E7677C" w:rsidP="00E7677C">
      <w:pPr>
        <w:pStyle w:val="64"/>
        <w:shd w:val="clear" w:color="auto" w:fill="auto"/>
        <w:spacing w:before="0" w:line="221" w:lineRule="exact"/>
        <w:ind w:right="20" w:firstLine="280"/>
        <w:jc w:val="both"/>
      </w:pPr>
      <w:r w:rsidRPr="00E7677C">
        <w:rPr>
          <w:rStyle w:val="afff8"/>
        </w:rPr>
        <w:t>ДАВЛАТ ЗАЁМЛАРИ</w:t>
      </w:r>
      <w:r w:rsidRPr="00E7677C">
        <w:rPr>
          <w:rStyle w:val="14"/>
        </w:rPr>
        <w:t xml:space="preserve"> — бюджети пул туплаш максадида давлат номидан сотиш учун чикариладиган, давлатнинг карздорлигини тасдикловчи кимматли когоз. Карзни коплаш муддатларига кура киска муддатли (1 йил), урта муддатли (2—5 йил) ва узок муддатли (5 ва ундан ортик йиллик) Д.з.лари булади. Даро- мадлилигига караб фоизли ва ютукли, таркатилиш жойига караб мамлакатнинг ички ва хорижий давлатларга кредит тар- зида бериладиган ташки заёмлар мавжуд.</w:t>
      </w:r>
    </w:p>
    <w:p w:rsidR="00E7677C" w:rsidRPr="00E7677C" w:rsidRDefault="00E7677C" w:rsidP="00E7677C">
      <w:pPr>
        <w:pStyle w:val="64"/>
        <w:shd w:val="clear" w:color="auto" w:fill="auto"/>
        <w:spacing w:before="0" w:after="184" w:line="221" w:lineRule="exact"/>
        <w:ind w:right="20" w:firstLine="280"/>
        <w:jc w:val="both"/>
      </w:pPr>
      <w:r w:rsidRPr="00E7677C">
        <w:rPr>
          <w:rStyle w:val="afff8"/>
        </w:rPr>
        <w:t>ДАВЛАТ ИММУНИТЕТИ</w:t>
      </w:r>
      <w:r w:rsidRPr="00E7677C">
        <w:rPr>
          <w:rStyle w:val="14"/>
        </w:rPr>
        <w:t xml:space="preserve"> (дахл- сизлиги) — давлатнинг хорижий юрис</w:t>
      </w:r>
      <w:r w:rsidRPr="00E7677C">
        <w:rPr>
          <w:rStyle w:val="14"/>
        </w:rPr>
        <w:softHyphen/>
        <w:t xml:space="preserve">дикция (судлов ишларини олиб бориш кукуки)дан дахлсизлиги, халкаро хукук коидаларидан бири. Унга кура, давлат ва унинг органларига хорижий давлат судида даъво </w:t>
      </w:r>
      <w:r w:rsidRPr="00E7677C">
        <w:rPr>
          <w:rStyle w:val="14"/>
        </w:rPr>
        <w:lastRenderedPageBreak/>
        <w:t>кузгатилиши, давлат мул- ки хисобидан тулов ундирилиши, мулки хатлаб куйилиши мумкин эмас.</w:t>
      </w:r>
    </w:p>
    <w:p w:rsidR="00E7677C" w:rsidRPr="00E7677C" w:rsidRDefault="00E7677C" w:rsidP="00E7677C">
      <w:pPr>
        <w:pStyle w:val="64"/>
        <w:shd w:val="clear" w:color="auto" w:fill="auto"/>
        <w:spacing w:before="0" w:after="0" w:line="216" w:lineRule="exact"/>
        <w:ind w:right="20" w:firstLine="280"/>
        <w:jc w:val="both"/>
      </w:pPr>
      <w:r w:rsidRPr="00E7677C">
        <w:rPr>
          <w:rStyle w:val="afff8"/>
        </w:rPr>
        <w:t>ДАВЛАТ ИМТИХ.ОНИ</w:t>
      </w:r>
      <w:r w:rsidRPr="00E7677C">
        <w:rPr>
          <w:rStyle w:val="14"/>
        </w:rPr>
        <w:t xml:space="preserve"> - УзРда олий, урта махсус ва касб-хунар укув юртла- рида битирув имтихони. Тиббиёт, пед., к.х. ин-тлари ва урта махсус хамда касб- хунар укув юртлари, консерватория, ма- даният ин-тлари, жисмоний тарбия ин-т ва урта махсус хамда касб-хунар укув юртларида битирувчилар, одатда, ижти- моий сиёсий фанларнинг биридан ва асо- сий ихтисосликка тегишли 2—3 фандан Д. и. топширадилар; ун-т, иктисодиёт ва театр олий укув юртларини битирувчи- лар ижтимоий сиёсий фанларнинг бири- дан Д. и. топшириш б-н бирга, диплом иши химоя киладилар.</w:t>
      </w:r>
    </w:p>
    <w:p w:rsidR="00E7677C" w:rsidRPr="00E7677C" w:rsidRDefault="00E7677C" w:rsidP="00E7677C">
      <w:pPr>
        <w:pStyle w:val="64"/>
        <w:shd w:val="clear" w:color="auto" w:fill="auto"/>
        <w:spacing w:before="0" w:line="216" w:lineRule="exact"/>
        <w:ind w:right="20" w:firstLine="280"/>
        <w:jc w:val="both"/>
      </w:pPr>
      <w:r w:rsidRPr="00E7677C">
        <w:rPr>
          <w:rStyle w:val="14"/>
        </w:rPr>
        <w:t>Олий техника укув юртларида Д. и. урнига диплом лойихаси, бадиий ин- тларда диплом иши химоя килинади. Д. и.ни олий укув юртларининг давлат имтихон комиссияси хамда урта махсус ва касб-хунар укув юртларининг давлат ихтисос комиссияси утказади. Комиссия таркибига куйидагилар киради: раис — муайян ихтисосдаги йирик мутахассис ёки олим (мазкур укув юртида ишла- майдиган) ва комиссия аъзолари — олий укув юртларида: ректор ёки проректор, ф-т декани ёки унинг уринбосари, ка</w:t>
      </w:r>
      <w:r w:rsidRPr="00E7677C">
        <w:rPr>
          <w:rStyle w:val="14"/>
        </w:rPr>
        <w:softHyphen/>
        <w:t>федра мудири, проф. ва доцентлар; урта махсус ва касб-хунар укув юртларида — директор (директор уринбосари), их- тисосликка тегишли фанлардан бир неча укитувчи. Д. и. га укув режасининг барча талабини бажарган шахслар куйилади. Д. и.да куйилган бахо комиссиянинг ёпик мажлисида купчилик овоз б-н тасдикла- нади. Укув юртини битирувчига тегиш- ли мутахассисликни бериш масаласи Д. и.ни топшириш асосида хал килинади.</w:t>
      </w:r>
    </w:p>
    <w:p w:rsidR="00E7677C" w:rsidRPr="00E7677C" w:rsidRDefault="00E7677C" w:rsidP="00E7677C">
      <w:pPr>
        <w:pStyle w:val="64"/>
        <w:shd w:val="clear" w:color="auto" w:fill="auto"/>
        <w:spacing w:before="0" w:line="216" w:lineRule="exact"/>
        <w:ind w:left="20" w:right="20" w:firstLine="280"/>
        <w:jc w:val="both"/>
      </w:pPr>
      <w:r w:rsidRPr="00E7677C">
        <w:rPr>
          <w:rStyle w:val="afff8"/>
        </w:rPr>
        <w:t>ДАВЛАТ ЙУЛ ХДРАКАТИ ХАВФ- СИЗЛИГИ ХИЗМАТИ</w:t>
      </w:r>
      <w:r w:rsidRPr="00E7677C">
        <w:rPr>
          <w:rStyle w:val="15"/>
        </w:rPr>
        <w:t xml:space="preserve"> (УзРда) — йул харакати хавфсизлигини таъминлаш коидаларига риоя этилиши устидан на- зорат килувчи, харакатни тартибга со- либ турувчи идора; УзР ички ишлар вазирлиги таркибидаги бош бошкарма. Узбекистонда дастлаб 1936 й.да ички ишлар халк комиссарлигининг Ишчи- Дехкон милицияси бош бошкармаси тар- кибида «Давлат автомобиль инспекция- си» ташкил этилди. Бу инспекция турли йилларда ГАИ — ДАН (Давлат автомо</w:t>
      </w:r>
      <w:r w:rsidRPr="00E7677C">
        <w:rPr>
          <w:rStyle w:val="15"/>
        </w:rPr>
        <w:softHyphen/>
        <w:t xml:space="preserve">биль назорати) номи б-н атаб келинди. 2001 й. май ойидан Д.й.х.х.х. деб юри- тила бошланди. Крракалпогистон Респу- бликаси ички ишлар вазирлиги, Тошкент шахар ички ишлар Бош бошкармаси ва вилоятлар ички ишлар бошкармалари таркибида йул харакати хавфсизлиги бошкармалари, шахар, туман ички ишлар бошкарма ва булимлари таркибида авто- мототранспорт воситаларининг техник холати, улардан фойдаланиш меъёрлари ва коидаларига амал килишни назорат этувчи гурухлар тузилган. Д.й.х.х.х. уз фаолиятида «Йул харакати хавфсизлиги тугрисида»ги Узбекистон Республика- сининг конуни (1999 й. 19 авг.), УзРнинг Маъмурий жавобгарлик тугрисидаги кодекси ва 2001 й. 1 мартдан кучга кир- ган янги тахрирдаги «Йул харакати коидалари»га асосланади. Д.й.х.х.х. зим- масига йул харакатини тартибга солиш, харакатланиш хавфсизлигини таъмин- лаш, хайдовчи ва пиёдалар томонидан «Йул харакати коидалари»га риоя эти- лишини назорат килиш, жамоат тартиби- ни саклаш, ички ишлар идораларининг бошка хизматлари б-н биргаликда жино- ятчиликка карши кураш, </w:t>
      </w:r>
      <w:r w:rsidRPr="00E7677C">
        <w:rPr>
          <w:rStyle w:val="15"/>
        </w:rPr>
        <w:lastRenderedPageBreak/>
        <w:t>автомототран- спорт воситаларининг техник холати, улардан фойдаланиш коидаларига амал килишни назорат этиш, транспорт во- ситаларини руйхатга куйиш, руйхатдан чикариш, хайдовчилик гувохномалари бериш каби вазифалар юклатилган. Д.й.х.х.х. таркибига олий ва урта мах- сус маълумотга эга булган, шунингдек, Узбекистан Республикаси ички иш- лар вазирлиги Академиясининг махсус ф-тини тамомлаган мутахассислар кабул килинади.</w:t>
      </w:r>
    </w:p>
    <w:p w:rsidR="00E7677C" w:rsidRPr="00E7677C" w:rsidRDefault="00E7677C" w:rsidP="00E7677C">
      <w:pPr>
        <w:pStyle w:val="64"/>
        <w:shd w:val="clear" w:color="auto" w:fill="auto"/>
        <w:spacing w:before="0" w:after="0" w:line="216" w:lineRule="exact"/>
        <w:ind w:left="20" w:right="20" w:firstLine="300"/>
        <w:jc w:val="both"/>
      </w:pPr>
      <w:r w:rsidRPr="00E7677C">
        <w:rPr>
          <w:rStyle w:val="afff8"/>
        </w:rPr>
        <w:t>ДАВЛАТ КАПИТАЛИЗМИ</w:t>
      </w:r>
      <w:r w:rsidRPr="00E7677C">
        <w:rPr>
          <w:rStyle w:val="15"/>
        </w:rPr>
        <w:t xml:space="preserve"> - давлат (ёки давлатлар бирлашмаси) аралашади- ган, давлатлаштирилган, давлат томони- дан бошкариладиган ва тартибланадиган, давлат хомийлиги ва назоратида, давлат белгилайдиган йуналишларда ривож- ланадиган капитализм. Тарихан Д. к. ни шартли равишда ривожланган мамлакат- лардаги Д.к.; тарихан муайян социали- стик мамлакатларнинг капитализмдан со- циализмга утиш давридаги Д.к.; хоз. бир неча социалистик мамлакатлардаги Д. к.; постсоциалистик мамлакатлардаги, яъни Шаркий Европа ва собик СССРда соци- ализмнинг инкирози натижасида социа- лизмдан воз кечган ва бозор иктисодига утаётган мамлакатлардаги Д.к.; мустам- лакачилик асоратидан озод булган, ри- вожланаётган мамлакатлардаги Д. к. каби турларга ажратиш мумкин.</w:t>
      </w:r>
    </w:p>
    <w:p w:rsidR="00E7677C" w:rsidRPr="00E7677C" w:rsidRDefault="00E7677C" w:rsidP="00E7677C">
      <w:pPr>
        <w:pStyle w:val="64"/>
        <w:shd w:val="clear" w:color="auto" w:fill="auto"/>
        <w:spacing w:before="0" w:after="0" w:line="216" w:lineRule="exact"/>
        <w:ind w:left="20" w:right="20" w:firstLine="300"/>
        <w:jc w:val="both"/>
      </w:pPr>
      <w:r w:rsidRPr="00E7677C">
        <w:rPr>
          <w:rStyle w:val="15"/>
        </w:rPr>
        <w:t>Давлат томонидан иктисодиётнинг бошкарилиши корхоналарни бевосита руйхатга олиш, фаолиятини йуналтириш, иктисодий конунчилик оркали уларнинг иктисодий хукукларини ва фаолият ме- ъёрларини белгилаб куйиш, белгилан- ган тартиб-коидаларнинг бажарили- ши, уларга риоя килинишини назорат килиш, рагбатлантириш ва жазо чора- ларини куллаш, соликлар, жарималар ва иктисодий имтиёз кабилардан фой- даланиш, турли ижтимоий-иктисодий ва сиёсий-иктисодий дастурлар тузиш, уларни бажариш буйича тадбирлар куриш оркали амалга оширилади.</w:t>
      </w:r>
    </w:p>
    <w:p w:rsidR="00E7677C" w:rsidRPr="00E7677C" w:rsidRDefault="00E7677C" w:rsidP="00E7677C">
      <w:pPr>
        <w:pStyle w:val="64"/>
        <w:shd w:val="clear" w:color="auto" w:fill="auto"/>
        <w:spacing w:before="0" w:after="0" w:line="216" w:lineRule="exact"/>
        <w:ind w:left="20" w:right="20" w:firstLine="300"/>
        <w:jc w:val="both"/>
      </w:pPr>
      <w:r w:rsidRPr="00E7677C">
        <w:rPr>
          <w:rStyle w:val="15"/>
        </w:rPr>
        <w:t>18-а. ва 19-а.нинг 70-й.ларигача хори- жий мамлакатларда якка хусусий капитал, ёлланма мехнат ва эркин ракобатга асос- ланган сохибкорлик хукмрон булиб, дав- латнинг иктисодиётга аралашуви жуда паст даражада эди. Сохибкорлар фаоли- яти асосан бозор томондан бошкарилар эди. Шунинг учун хам бу давр оддий, соф, эркин ракрбатга асосланган капи</w:t>
      </w:r>
      <w:r w:rsidRPr="00E7677C">
        <w:rPr>
          <w:rStyle w:val="15"/>
        </w:rPr>
        <w:softHyphen/>
        <w:t>тализм деб аталади. Бундай шароитда Д.к. нинг энг оддий куринишлари вужуд- га кела бошлаган эди. Учар мустакил хужаликларнинг и. ч. ва тижоратчилик фаолиятини химоялаш (протекционизм), назоратга олиш ва тартиблаш (давлат буюртмалари бериш, товарларни марказ- лашган тарзда харид килиш ва б.) тарзи- да руй бера бошлади.</w:t>
      </w:r>
    </w:p>
    <w:p w:rsidR="00E7677C" w:rsidRPr="00E7677C" w:rsidRDefault="00E7677C" w:rsidP="00E7677C">
      <w:pPr>
        <w:pStyle w:val="64"/>
        <w:numPr>
          <w:ilvl w:val="0"/>
          <w:numId w:val="1"/>
        </w:numPr>
        <w:shd w:val="clear" w:color="auto" w:fill="auto"/>
        <w:tabs>
          <w:tab w:val="left" w:pos="764"/>
        </w:tabs>
        <w:spacing w:before="0" w:after="0" w:line="216" w:lineRule="exact"/>
        <w:ind w:left="20" w:firstLine="300"/>
        <w:jc w:val="both"/>
      </w:pPr>
      <w:r w:rsidRPr="00E7677C">
        <w:rPr>
          <w:rStyle w:val="16"/>
        </w:rPr>
        <w:t>а.</w:t>
      </w:r>
      <w:r w:rsidRPr="00E7677C">
        <w:rPr>
          <w:rStyle w:val="16"/>
        </w:rPr>
        <w:tab/>
        <w:t>охири ва 20-а. бошларида корпо- ратив мулкчилик, корпорациялар (акци- яли жамиятлар) ва корпоратив хужалик юритиш хукмрон мавкега эга булди. Кор- порацияларнинг бир кисми монополи- яларга айлана бориб, эркин ракобат б-н бир каторда монополистик ракобат пай- до булди. Давлатлараро зиддиятлар ку- чайиб, уларда монополияларнинг кучи ва ахамияти мухим роль уйнай бошлади. Бу жараёнларни тахдил этган олимлар, ка- питализмнинг янги жихатларига ахамият бериб, уни империализм, корпоратив ка</w:t>
      </w:r>
      <w:r w:rsidRPr="00E7677C">
        <w:rPr>
          <w:rStyle w:val="16"/>
        </w:rPr>
        <w:softHyphen/>
        <w:t>питализм, монополистик капитализм деб хам атай бошладилар.</w:t>
      </w:r>
    </w:p>
    <w:p w:rsidR="00E7677C" w:rsidRPr="00E7677C" w:rsidRDefault="00E7677C" w:rsidP="00E7677C">
      <w:pPr>
        <w:pStyle w:val="64"/>
        <w:numPr>
          <w:ilvl w:val="0"/>
          <w:numId w:val="1"/>
        </w:numPr>
        <w:shd w:val="clear" w:color="auto" w:fill="auto"/>
        <w:tabs>
          <w:tab w:val="left" w:pos="1220"/>
        </w:tabs>
        <w:spacing w:before="0" w:after="0" w:line="216" w:lineRule="exact"/>
        <w:ind w:left="20" w:firstLine="300"/>
        <w:jc w:val="both"/>
      </w:pPr>
      <w:r w:rsidRPr="00E7677C">
        <w:rPr>
          <w:rStyle w:val="16"/>
        </w:rPr>
        <w:t>а.нинг</w:t>
      </w:r>
      <w:r w:rsidRPr="00E7677C">
        <w:rPr>
          <w:rStyle w:val="16"/>
        </w:rPr>
        <w:tab/>
        <w:t xml:space="preserve">1-ярмида монополиялар ва монополистик жараёнларнинг ижобий томонлари б-н бирга, салбий томон- лари ва окибатлари хам курина </w:t>
      </w:r>
      <w:r w:rsidRPr="00E7677C">
        <w:rPr>
          <w:rStyle w:val="16"/>
        </w:rPr>
        <w:lastRenderedPageBreak/>
        <w:t>бош- лади. Ижтимоий-иктисодий ва сиёсий карамакаршиликлар аста-секин кучай- ди, иктисодий инкирозлар анча тезлаш- ди ва чукурлашди хамда давлатлараро зиддиятлар хам кучайиб 1- ва 2-жахон урушлари юз берди. Буларнинг хаммаси давлатнинг иктисодиётга аралашувини, иктисодиётнинг давлатлаштирилишини, давлат иктисодиётининг шаклланишини ва бутун иктисодиётнинг давлат томони- дан умуммиллий манфаатларга мувофик бошкарилишини ва тартибланишини такозо эта бошлади. Шу сабабли «капи- талистик и.ч.ни давлатлаштириш» тен- денцияси кучайди. Саноатнинг мухим тармоклари давлат кулига ва назоратига утди. Давлатлар иктисодиётни хисобга олиш ва назорат этиш буйича марказлаш- ган аппаратни вужудга келтира бошлади.</w:t>
      </w:r>
    </w:p>
    <w:p w:rsidR="00E7677C" w:rsidRPr="00E7677C" w:rsidRDefault="00E7677C" w:rsidP="00E7677C">
      <w:pPr>
        <w:pStyle w:val="64"/>
        <w:shd w:val="clear" w:color="auto" w:fill="auto"/>
        <w:spacing w:before="0" w:after="0" w:line="216" w:lineRule="exact"/>
        <w:ind w:right="20" w:firstLine="280"/>
        <w:jc w:val="both"/>
      </w:pPr>
      <w:r w:rsidRPr="00E7677C">
        <w:rPr>
          <w:rStyle w:val="16"/>
        </w:rPr>
        <w:t>Инглиз иктисодчиси Ж. М. Кейнс «Иш билан бандлик, фоиз ва пулнинг умумий назарияси» (1936) китобида давлатнинг иктисодиётни бошкариши зарурлиги тугрисидаги гояни илгари сурди ва асос- лади. Бу гоянинг хаётга таъсири жуда катта булди. АКДТда 30-й.лардаёк Пре</w:t>
      </w:r>
      <w:r w:rsidRPr="00E7677C">
        <w:rPr>
          <w:rStyle w:val="16"/>
        </w:rPr>
        <w:softHyphen/>
        <w:t>зидент Рузвельтнинг «Янги йул» сиё- сати натижасида, бошка мамлакатларда 2-жахон уруши йилларида ва ундан кей- инги даврда капитализм Д. к. га айланди ва шундан бери турли куринишларга эга булган Д. к. сифатида ривожланмокда.</w:t>
      </w:r>
    </w:p>
    <w:p w:rsidR="00E7677C" w:rsidRPr="00E7677C" w:rsidRDefault="00E7677C" w:rsidP="00E7677C">
      <w:pPr>
        <w:pStyle w:val="64"/>
        <w:shd w:val="clear" w:color="auto" w:fill="auto"/>
        <w:spacing w:before="0" w:after="0" w:line="216" w:lineRule="exact"/>
        <w:ind w:right="20" w:firstLine="280"/>
        <w:jc w:val="both"/>
      </w:pPr>
      <w:r w:rsidRPr="00E7677C">
        <w:rPr>
          <w:rStyle w:val="16"/>
        </w:rPr>
        <w:t>Д. к. шароитида бозорнинг мавкеи, роли уз ахамиятини йукотмайди; уз- луксиз такомиллашиб, тобора инсоний ва маданий-маърифий тус олиб бора- ди. Шу б-н бирга бозор капиталистик иктисодиётнинг барча муаммоларини хал эта олмади ва хатто, унинг салбий томонлари хам намоён булди. Шу саба- бларга кура капитал ва ёлланма мехнатга асосланган иктисодиётни бозор, дав- лат ва корпорациялар узаро биргаликда бошкаради ва ривожлантиради. Давлат бозорни хам, корпорациялар фаолият- ларини хам, жахоншумул жараёнларни хам бошкариш ва тартиблашга интилади. Буларнинг хаммаси ривожланган мам- лакатларда Д.к. мавжудлигидан далолат беради.</w:t>
      </w:r>
    </w:p>
    <w:p w:rsidR="00E7677C" w:rsidRPr="00E7677C" w:rsidRDefault="00E7677C" w:rsidP="00E7677C">
      <w:pPr>
        <w:pStyle w:val="64"/>
        <w:shd w:val="clear" w:color="auto" w:fill="auto"/>
        <w:spacing w:before="0" w:after="0" w:line="216" w:lineRule="exact"/>
        <w:ind w:right="20" w:firstLine="280"/>
        <w:jc w:val="both"/>
      </w:pPr>
      <w:r w:rsidRPr="00E7677C">
        <w:rPr>
          <w:rStyle w:val="16"/>
        </w:rPr>
        <w:t>Ривожланган мамлакатлардаги Д. к. эркин ракобатли капитализмга нисбатан катта фаркларга эга. Д.к.га хос булган товарли-бозорли аралаш иктисодиётта давлатнинг таъсири микёси жуда кенг ва кучлидир.</w:t>
      </w:r>
    </w:p>
    <w:p w:rsidR="00E7677C" w:rsidRPr="00E7677C" w:rsidRDefault="00E7677C" w:rsidP="00E7677C">
      <w:pPr>
        <w:pStyle w:val="64"/>
        <w:shd w:val="clear" w:color="auto" w:fill="auto"/>
        <w:spacing w:before="0" w:after="0" w:line="216" w:lineRule="exact"/>
        <w:ind w:right="20" w:firstLine="280"/>
        <w:jc w:val="both"/>
      </w:pPr>
      <w:r w:rsidRPr="00E7677C">
        <w:rPr>
          <w:rStyle w:val="16"/>
        </w:rPr>
        <w:t>Д. к.нинг харакатланиши ва ривожла- нишида иктисодиётга оид конунчилик мухим урин тутади. Мас, мулкий муно- сабатларни, иш берувчилар ва ёлланиб ишловчилар уртасидаги муносабатлар- ни, хужалик фаолиятини, и.ч., савдо, хизмат курсатиш, согликни саклаш, таъ- лим каби сохалар фаолияти, банк иши, мехнатга хак тулаш, харажатлар ва да- ромадларни хисоблаш, соликка тортиш ва солик ундириш, бозорда истеъмолчи хукукларини химоялаш кабиларни тар- тиблаш ва назорат килиш хамда монопо- листик фаолиятни такиклаш ёки чеклаш- га каратилган конунлар кабул килинган ва улар такомиллаштирилмокда.</w:t>
      </w:r>
    </w:p>
    <w:p w:rsidR="00E7677C" w:rsidRPr="00E7677C" w:rsidRDefault="00E7677C" w:rsidP="00E7677C">
      <w:pPr>
        <w:pStyle w:val="64"/>
        <w:shd w:val="clear" w:color="auto" w:fill="auto"/>
        <w:spacing w:before="0" w:after="0" w:line="216" w:lineRule="exact"/>
        <w:ind w:right="20" w:firstLine="300"/>
        <w:jc w:val="both"/>
      </w:pPr>
      <w:r w:rsidRPr="00E7677C">
        <w:rPr>
          <w:rStyle w:val="17"/>
        </w:rPr>
        <w:t xml:space="preserve">Д. к.га хос мухим жараён — даромад- лар ва бойликларни ижтимоий тотувлик- ни яхшилаш учун кам даромадлилар ва даромадсизлар, камбагаллар ва мулксиз- лар фойдасига хамда иктисодиётни му- возанатли ривожлантириш максадларида кайта таксимлашдир. Шу сабабли дав- латлар ялпи ички махсулотнинг анчаги- на кисмини соликлар воситасида давлат бюджетига олиб, кайта </w:t>
      </w:r>
      <w:r w:rsidRPr="00E7677C">
        <w:rPr>
          <w:rStyle w:val="17"/>
        </w:rPr>
        <w:lastRenderedPageBreak/>
        <w:t>таксимлайди, камбагал, кам таъминланган ва таъ- минланмаган кишиларга трансферт туловлари — ижтимоий таъминот буйича маблаглар (нафакалар, ёрдам пуллари) беради.</w:t>
      </w:r>
    </w:p>
    <w:p w:rsidR="00E7677C" w:rsidRPr="00E7677C" w:rsidRDefault="00E7677C" w:rsidP="00E7677C">
      <w:pPr>
        <w:pStyle w:val="64"/>
        <w:shd w:val="clear" w:color="auto" w:fill="auto"/>
        <w:spacing w:before="0" w:after="0" w:line="216" w:lineRule="exact"/>
        <w:ind w:right="20" w:firstLine="300"/>
        <w:jc w:val="both"/>
      </w:pPr>
      <w:r w:rsidRPr="00E7677C">
        <w:rPr>
          <w:rStyle w:val="17"/>
        </w:rPr>
        <w:t>Соликлар оркали олинган давлат даромадларининг бир кисми хисобига корхоналар куриш хамда хусусий корхо- наларни миллийлаштириш оркали и.ч., транспорт, энергетика каби сохаларда давлат мулки вужудга келтирилди ва ривожлантирилди. Шу б-н бирга баъ- зи мамлакатларда давлат мулкини кайта хусусийлаштириш йули б-н иктисодиёт самарадорлигини оширишга каратилган сиёсат хам амалга оширилмокда. Энг мухим тармокларда ва муайян куламларда давлат мулкининг булиши объектив зарурдир; ундан самарали фой- даланиш йулларининг изланиши ва тако- миллаштирилиши умуммиллий эхтиёж ва максадларга мувофик келади.</w:t>
      </w:r>
    </w:p>
    <w:p w:rsidR="00E7677C" w:rsidRPr="00E7677C" w:rsidRDefault="00E7677C" w:rsidP="00E7677C">
      <w:pPr>
        <w:pStyle w:val="64"/>
        <w:shd w:val="clear" w:color="auto" w:fill="auto"/>
        <w:spacing w:before="0" w:after="0" w:line="216" w:lineRule="exact"/>
        <w:ind w:right="20" w:firstLine="300"/>
        <w:jc w:val="both"/>
      </w:pPr>
      <w:r w:rsidRPr="00E7677C">
        <w:rPr>
          <w:rStyle w:val="17"/>
        </w:rPr>
        <w:t>Давлат томонидан килинадиган бе- восита инвестициялар ижтимоий и.ч. ва миллий махсулот таркибларини узгартиришда давлатнинг кредит сиё- сати, давлат томонидан махсулот (то- варлар) харид килиниши ва пуллик хиз- матлар истеъмол килиниши, иктисодий усишни рагбатлантириш ва таъминлаш ривожланган мамлакатлардаги Д. к. нинг энг мухим вазифалари ва долзарб муам- молари хисобланади.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7"/>
        </w:rPr>
        <w:t>Ривожланган мамлакатлардаги дав- латнинг жуда мухим вазифаларидан бири иктисодиётни баркарорлаштириш, иктисодий-молиявий инкирозларнинг ол- дини олиш, улардан чикиш ва иктисодий усишни рагбатлантириш буйича чора- тадбирлар куришдир. Давлат бошка мам- лакатлар хужаликлари б-н иктисодий, савдо ва тулов балансларини назорат килади, уларни мувофиклаштиришга ва фаоллаштиришга харакат килади. Булар- нинг хаммаси миллий иктисодиётнинг баркарорлиги, ривожланишига жиддий таъсир курсатади.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7"/>
        </w:rPr>
        <w:t>Ривожланган хорижий мамлакат- лардаги давлатларнинг тобора купрок инсон ва бутун халк манфаатдорлгини кузлайдиган хамда ахолининг мутлак купчилиги куллаб-кувватлайдиган дав- латларга айлана бориши, келажакда бу мамлакатлардаги жамиятларнинг, ижтимоий-иктисодий тузумларнинг умум-демократик ижтимоий жамиятга айланиши кузатилмокда.</w:t>
      </w:r>
    </w:p>
    <w:p w:rsidR="00E7677C" w:rsidRPr="00E7677C" w:rsidRDefault="00E7677C" w:rsidP="00E7677C">
      <w:pPr>
        <w:pStyle w:val="64"/>
        <w:shd w:val="clear" w:color="auto" w:fill="auto"/>
        <w:spacing w:before="0" w:after="0" w:line="216" w:lineRule="exact"/>
        <w:ind w:left="20" w:right="20" w:firstLine="280"/>
        <w:jc w:val="both"/>
      </w:pPr>
      <w:r w:rsidRPr="00E7677C">
        <w:rPr>
          <w:rStyle w:val="17"/>
        </w:rPr>
        <w:t>Евросиёдаги собик СССР, Марказий ва Шаркий Европада тарихан мавжуд булган социалистик мамлакатлар, Осиё- даги собик Мугулистонда капитализмдан социализмга утиш даврида хал килувчи тармоклардаги и.ч., транспорт ва мехнат воситалари социалистик давлат мулки- га айлантирилган булиб, Д.к., алохида уклад, хужалик шакли тарзида мавжуд эди.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7"/>
        </w:rPr>
        <w:t>Бошка социалистик мамлакат- лардаги Д.к. хужаликлари бирмун- ча кенгрок иктисодий эркинликка эга булган эди. Бирок социалистик хужалик мустахкамланиб олгандан кейин улар- нинг деярли хаммасида Д.к.га бархам берилди. Бундай кол Шаркий Европада ва СССРда социализмнинг кулашигача давом этди.</w:t>
      </w:r>
    </w:p>
    <w:p w:rsidR="00E7677C" w:rsidRPr="00E7677C" w:rsidRDefault="00E7677C" w:rsidP="00E7677C">
      <w:pPr>
        <w:pStyle w:val="64"/>
        <w:shd w:val="clear" w:color="auto" w:fill="auto"/>
        <w:spacing w:before="0" w:after="0" w:line="216" w:lineRule="exact"/>
        <w:ind w:left="20" w:right="20" w:firstLine="280"/>
        <w:jc w:val="both"/>
      </w:pPr>
      <w:r w:rsidRPr="00E7677C">
        <w:rPr>
          <w:rStyle w:val="17"/>
        </w:rPr>
        <w:t xml:space="preserve">Х,оз. даврда узини социалистик хисоблаб келаётган мамлакатлар — Хи- той Халк Республикаси, Вьетнам Социа- листик Республикаси, Корея Халк Демо- кратик Республикаси ва Куба Республи- касида иктисодиёт асосан умумлашган мулкчиликка, марказдан бошкаришга ва режалаштиришга асосланган иктисодиёт булиб колмокда. Бирок </w:t>
      </w:r>
      <w:r w:rsidRPr="00E7677C">
        <w:rPr>
          <w:rStyle w:val="17"/>
        </w:rPr>
        <w:lastRenderedPageBreak/>
        <w:t>уларнинг баъзилари (Хитой, Вьетнам) да жиддий иктисодий ислохотлар амалга оширилмокда, бозор иктисодиётини хам шакллантириш сиёсати утказилмокда; мамлакат иктисодиётида, айникса, эркин иктисодий зоналарда, давлат назоратида хусусий ва хорижий капитал фаолиятига, капитал, ёлланма мехнат муносабатлари- га эркинлик берилмокда. Натижада улар- да Д.к.нинг кулами ва иктисодий хаётга таъсири усмокда.</w:t>
      </w:r>
    </w:p>
    <w:p w:rsidR="00E7677C" w:rsidRPr="00E7677C" w:rsidRDefault="00E7677C" w:rsidP="00E7677C">
      <w:pPr>
        <w:pStyle w:val="64"/>
        <w:shd w:val="clear" w:color="auto" w:fill="auto"/>
        <w:spacing w:before="0" w:after="0" w:line="216" w:lineRule="exact"/>
        <w:ind w:left="20" w:firstLine="280"/>
        <w:jc w:val="both"/>
      </w:pPr>
      <w:r w:rsidRPr="00E7677C">
        <w:rPr>
          <w:rStyle w:val="18"/>
        </w:rPr>
        <w:t>Бозор иктисодга утаётган собик соци- алистик мамлакатларга хорижий товар- лар ва капиталлар жуда эркин, тез кириб келмокда, баъзи тармокларда ва</w:t>
      </w:r>
    </w:p>
    <w:p w:rsidR="00E7677C" w:rsidRPr="00E7677C" w:rsidRDefault="00E7677C" w:rsidP="00E7677C">
      <w:pPr>
        <w:pStyle w:val="64"/>
        <w:shd w:val="clear" w:color="auto" w:fill="auto"/>
        <w:spacing w:before="0" w:after="0" w:line="216" w:lineRule="exact"/>
        <w:ind w:left="20" w:firstLine="280"/>
        <w:jc w:val="both"/>
      </w:pPr>
      <w:r w:rsidRPr="00E7677C">
        <w:rPr>
          <w:rStyle w:val="18"/>
        </w:rPr>
        <w:t>бозорларда катта хукмрон мавкеларга эга булмокда. Козогистонда хам катор мухим з-длар, ф-калар, конлар, ерлар хо- рижий капитал мулкига айланиб кетди; кушма корхоналар анча купайди.</w:t>
      </w:r>
    </w:p>
    <w:p w:rsidR="00E7677C" w:rsidRPr="00E7677C" w:rsidRDefault="00E7677C" w:rsidP="00E7677C">
      <w:pPr>
        <w:rPr>
          <w:rFonts w:ascii="Times New Roman" w:hAnsi="Times New Roman" w:cs="Times New Roman"/>
        </w:rPr>
      </w:pPr>
      <w:r w:rsidRPr="00E7677C">
        <w:rPr>
          <w:rStyle w:val="18"/>
          <w:rFonts w:eastAsia="Arial Unicode MS"/>
        </w:rPr>
        <w:t>Мустакилликка эришиб социализм- дан воз кечган собик социалистик дав- латларнинг баъзилари, мас, Узбекистан мустакил тараккиётнинг узига хос йулини танлаб олди. Узбекистонда ижтимоий йуналтирилган бозор иктисодиётига асосланган жамият куриш йули, бозор иктисодиётини боскичма- боскич тарзда шакллантириш йули тан- ланди. Давлат бош ислохотчи сифатида умуминсоний ва миллий кадриятларга асосланган тамоман янги умумдемокра- тик жамият куриш сиёсатини изчиллик б-н амалга оширмокда, куп укладли ва бозор хужалиги тизимини шаклланти- риш учун</w:t>
      </w:r>
    </w:p>
    <w:p w:rsidR="00041A5E" w:rsidRPr="00E7677C" w:rsidRDefault="00041A5E" w:rsidP="00E7677C">
      <w:pPr>
        <w:rPr>
          <w:rFonts w:ascii="Times New Roman" w:hAnsi="Times New Roman" w:cs="Times New Roman"/>
        </w:rPr>
      </w:pPr>
    </w:p>
    <w:sectPr w:rsidR="00041A5E" w:rsidRPr="00E7677C" w:rsidSect="00E7677C">
      <w:type w:val="continuous"/>
      <w:pgSz w:w="11905" w:h="16837"/>
      <w:pgMar w:top="1134" w:right="1134" w:bottom="1134" w:left="1134" w:header="0" w:footer="6" w:gutter="0"/>
      <w:cols w:num="2"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EC0" w:rsidRDefault="00A85EC0">
      <w:r>
        <w:separator/>
      </w:r>
    </w:p>
  </w:endnote>
  <w:endnote w:type="continuationSeparator" w:id="1">
    <w:p w:rsidR="00A85EC0" w:rsidRDefault="00A85E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77C" w:rsidRDefault="00E7677C">
    <w:pPr>
      <w:pStyle w:val="a5"/>
      <w:framePr w:w="8398" w:h="149" w:wrap="none" w:vAnchor="text" w:hAnchor="page" w:x="1754" w:y="-2863"/>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Pr="002620D9">
      <w:fldChar w:fldCharType="begin"/>
    </w:r>
    <w:r>
      <w:instrText xml:space="preserve"> PAGE \* MERGEFORMAT </w:instrText>
    </w:r>
    <w:r w:rsidRPr="002620D9">
      <w:fldChar w:fldCharType="separate"/>
    </w:r>
    <w:r w:rsidRPr="00E7677C">
      <w:rPr>
        <w:rStyle w:val="Arial7pt5"/>
        <w:noProof/>
      </w:rPr>
      <w:t>1</w:t>
    </w:r>
    <w:r>
      <w:rPr>
        <w:rStyle w:val="Arial7pt5"/>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DE2" w:rsidRDefault="00DD0DE2">
    <w:pPr>
      <w:pStyle w:val="a5"/>
      <w:framePr w:w="8621" w:h="149" w:wrap="none" w:vAnchor="text" w:hAnchor="page" w:x="1643" w:y="-2863"/>
      <w:shd w:val="clear" w:color="auto" w:fill="auto"/>
      <w:tabs>
        <w:tab w:val="right" w:pos="7795"/>
      </w:tabs>
      <w:ind w:left="557"/>
    </w:pPr>
    <w:r>
      <w:rPr>
        <w:rStyle w:val="Arial7pt"/>
      </w:rPr>
      <w:t xml:space="preserve">www.ziyouz.com </w:t>
    </w:r>
    <w:r>
      <w:rPr>
        <w:rStyle w:val="Arial7pt"/>
        <w:lang/>
      </w:rPr>
      <w:t>кутубхонаси</w:t>
    </w:r>
    <w:r>
      <w:rPr>
        <w:rStyle w:val="Arial7pt"/>
        <w:lang/>
      </w:rPr>
      <w:tab/>
    </w:r>
    <w:r w:rsidR="002620D9" w:rsidRPr="002620D9">
      <w:fldChar w:fldCharType="begin"/>
    </w:r>
    <w:r>
      <w:instrText xml:space="preserve"> PAGE \* MERGEFORMAT </w:instrText>
    </w:r>
    <w:r w:rsidR="002620D9" w:rsidRPr="002620D9">
      <w:fldChar w:fldCharType="separate"/>
    </w:r>
    <w:r w:rsidR="00E7677C" w:rsidRPr="00E7677C">
      <w:rPr>
        <w:rStyle w:val="Arial7pt3"/>
        <w:noProof/>
      </w:rPr>
      <w:t>2</w:t>
    </w:r>
    <w:r w:rsidR="002620D9">
      <w:rPr>
        <w:rStyle w:val="Arial7pt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EC0" w:rsidRDefault="00A85EC0"/>
  </w:footnote>
  <w:footnote w:type="continuationSeparator" w:id="1">
    <w:p w:rsidR="00A85EC0" w:rsidRDefault="00A85EC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24AC4"/>
    <w:multiLevelType w:val="multilevel"/>
    <w:tmpl w:val="E8989B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10F65"/>
    <w:multiLevelType w:val="multilevel"/>
    <w:tmpl w:val="78BE90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E01DA"/>
    <w:multiLevelType w:val="multilevel"/>
    <w:tmpl w:val="938E1D18"/>
    <w:lvl w:ilvl="0">
      <w:start w:val="19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A3FA1"/>
    <w:multiLevelType w:val="multilevel"/>
    <w:tmpl w:val="A4501F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7E7063"/>
    <w:multiLevelType w:val="multilevel"/>
    <w:tmpl w:val="A3C074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5A0DAD"/>
    <w:multiLevelType w:val="multilevel"/>
    <w:tmpl w:val="B596D596"/>
    <w:lvl w:ilvl="0">
      <w:start w:val="19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9255F4"/>
    <w:multiLevelType w:val="multilevel"/>
    <w:tmpl w:val="529A655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CA33C1"/>
    <w:multiLevelType w:val="multilevel"/>
    <w:tmpl w:val="7D42B1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1D6552"/>
    <w:multiLevelType w:val="multilevel"/>
    <w:tmpl w:val="A4BC6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8B5080"/>
    <w:multiLevelType w:val="multilevel"/>
    <w:tmpl w:val="1C427E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AE12C4"/>
    <w:multiLevelType w:val="multilevel"/>
    <w:tmpl w:val="5E2E6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C71927"/>
    <w:multiLevelType w:val="multilevel"/>
    <w:tmpl w:val="4BB4A5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58357B"/>
    <w:multiLevelType w:val="multilevel"/>
    <w:tmpl w:val="BF9EAB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2F6062"/>
    <w:multiLevelType w:val="multilevel"/>
    <w:tmpl w:val="C598CFD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2E6A3A"/>
    <w:multiLevelType w:val="multilevel"/>
    <w:tmpl w:val="25D257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716BC3"/>
    <w:multiLevelType w:val="multilevel"/>
    <w:tmpl w:val="E11444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4A50FA"/>
    <w:multiLevelType w:val="multilevel"/>
    <w:tmpl w:val="891687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7B3053"/>
    <w:multiLevelType w:val="multilevel"/>
    <w:tmpl w:val="51382C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A4182A"/>
    <w:multiLevelType w:val="multilevel"/>
    <w:tmpl w:val="50C2A84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9B1B9C"/>
    <w:multiLevelType w:val="multilevel"/>
    <w:tmpl w:val="D1426B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73002E"/>
    <w:multiLevelType w:val="multilevel"/>
    <w:tmpl w:val="2F80AB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D751C1B"/>
    <w:multiLevelType w:val="multilevel"/>
    <w:tmpl w:val="BBC649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256AEB"/>
    <w:multiLevelType w:val="multilevel"/>
    <w:tmpl w:val="26E2F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5901F0"/>
    <w:multiLevelType w:val="multilevel"/>
    <w:tmpl w:val="2AB6F2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7D77170"/>
    <w:multiLevelType w:val="multilevel"/>
    <w:tmpl w:val="6F28D8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BE753D6"/>
    <w:multiLevelType w:val="multilevel"/>
    <w:tmpl w:val="FB1048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9102CF"/>
    <w:multiLevelType w:val="multilevel"/>
    <w:tmpl w:val="E6AA92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B96B76"/>
    <w:multiLevelType w:val="multilevel"/>
    <w:tmpl w:val="A356C8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706886"/>
    <w:multiLevelType w:val="multilevel"/>
    <w:tmpl w:val="640CB9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DF7BC4"/>
    <w:multiLevelType w:val="multilevel"/>
    <w:tmpl w:val="BB704D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EC7CBC"/>
    <w:multiLevelType w:val="multilevel"/>
    <w:tmpl w:val="F6140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FE40A1"/>
    <w:multiLevelType w:val="multilevel"/>
    <w:tmpl w:val="37CAC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BCF7E84"/>
    <w:multiLevelType w:val="multilevel"/>
    <w:tmpl w:val="BD1094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EE74AF3"/>
    <w:multiLevelType w:val="multilevel"/>
    <w:tmpl w:val="103C24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7"/>
  </w:num>
  <w:num w:numId="3">
    <w:abstractNumId w:val="18"/>
  </w:num>
  <w:num w:numId="4">
    <w:abstractNumId w:val="21"/>
  </w:num>
  <w:num w:numId="5">
    <w:abstractNumId w:val="23"/>
  </w:num>
  <w:num w:numId="6">
    <w:abstractNumId w:val="29"/>
  </w:num>
  <w:num w:numId="7">
    <w:abstractNumId w:val="8"/>
  </w:num>
  <w:num w:numId="8">
    <w:abstractNumId w:val="14"/>
  </w:num>
  <w:num w:numId="9">
    <w:abstractNumId w:val="11"/>
  </w:num>
  <w:num w:numId="10">
    <w:abstractNumId w:val="22"/>
  </w:num>
  <w:num w:numId="11">
    <w:abstractNumId w:val="2"/>
  </w:num>
  <w:num w:numId="12">
    <w:abstractNumId w:val="9"/>
  </w:num>
  <w:num w:numId="13">
    <w:abstractNumId w:val="33"/>
  </w:num>
  <w:num w:numId="14">
    <w:abstractNumId w:val="15"/>
  </w:num>
  <w:num w:numId="15">
    <w:abstractNumId w:val="31"/>
  </w:num>
  <w:num w:numId="16">
    <w:abstractNumId w:val="26"/>
  </w:num>
  <w:num w:numId="17">
    <w:abstractNumId w:val="1"/>
  </w:num>
  <w:num w:numId="18">
    <w:abstractNumId w:val="10"/>
  </w:num>
  <w:num w:numId="19">
    <w:abstractNumId w:val="13"/>
  </w:num>
  <w:num w:numId="20">
    <w:abstractNumId w:val="28"/>
  </w:num>
  <w:num w:numId="21">
    <w:abstractNumId w:val="3"/>
  </w:num>
  <w:num w:numId="22">
    <w:abstractNumId w:val="32"/>
  </w:num>
  <w:num w:numId="23">
    <w:abstractNumId w:val="27"/>
  </w:num>
  <w:num w:numId="24">
    <w:abstractNumId w:val="24"/>
  </w:num>
  <w:num w:numId="25">
    <w:abstractNumId w:val="25"/>
  </w:num>
  <w:num w:numId="26">
    <w:abstractNumId w:val="0"/>
  </w:num>
  <w:num w:numId="27">
    <w:abstractNumId w:val="12"/>
  </w:num>
  <w:num w:numId="28">
    <w:abstractNumId w:val="5"/>
  </w:num>
  <w:num w:numId="29">
    <w:abstractNumId w:val="7"/>
  </w:num>
  <w:num w:numId="30">
    <w:abstractNumId w:val="19"/>
  </w:num>
  <w:num w:numId="31">
    <w:abstractNumId w:val="30"/>
  </w:num>
  <w:num w:numId="32">
    <w:abstractNumId w:val="20"/>
  </w:num>
  <w:num w:numId="33">
    <w:abstractNumId w:val="16"/>
  </w:num>
  <w:num w:numId="3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hideSpellingErrors/>
  <w:hideGrammaticalErrors/>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041A5E"/>
    <w:rsid w:val="00041A5E"/>
    <w:rsid w:val="002620D9"/>
    <w:rsid w:val="009B483C"/>
    <w:rsid w:val="00A85EC0"/>
    <w:rsid w:val="00DD0DE2"/>
    <w:rsid w:val="00DD1776"/>
    <w:rsid w:val="00E767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620D9"/>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620D9"/>
    <w:rPr>
      <w:color w:val="0066CC"/>
      <w:u w:val="single"/>
    </w:rPr>
  </w:style>
  <w:style w:type="character" w:customStyle="1" w:styleId="2">
    <w:name w:val="Заголовок №2_"/>
    <w:basedOn w:val="a0"/>
    <w:link w:val="20"/>
    <w:rsid w:val="002620D9"/>
    <w:rPr>
      <w:rFonts w:ascii="Times New Roman" w:eastAsia="Times New Roman" w:hAnsi="Times New Roman" w:cs="Times New Roman"/>
      <w:b w:val="0"/>
      <w:bCs w:val="0"/>
      <w:i w:val="0"/>
      <w:iCs w:val="0"/>
      <w:smallCaps w:val="0"/>
      <w:strike w:val="0"/>
      <w:spacing w:val="0"/>
      <w:sz w:val="39"/>
      <w:szCs w:val="39"/>
    </w:rPr>
  </w:style>
  <w:style w:type="character" w:customStyle="1" w:styleId="21">
    <w:name w:val="Заголовок №2"/>
    <w:basedOn w:val="2"/>
    <w:rsid w:val="002620D9"/>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Колонтитул_"/>
    <w:basedOn w:val="a0"/>
    <w:link w:val="a5"/>
    <w:rsid w:val="002620D9"/>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sid w:val="002620D9"/>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sid w:val="002620D9"/>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sid w:val="002620D9"/>
    <w:rPr>
      <w:rFonts w:ascii="Times New Roman" w:eastAsia="Times New Roman" w:hAnsi="Times New Roman" w:cs="Times New Roman"/>
      <w:b w:val="0"/>
      <w:bCs w:val="0"/>
      <w:i w:val="0"/>
      <w:iCs w:val="0"/>
      <w:smallCaps w:val="0"/>
      <w:strike w:val="0"/>
      <w:sz w:val="100"/>
      <w:szCs w:val="100"/>
    </w:rPr>
  </w:style>
  <w:style w:type="character" w:customStyle="1" w:styleId="11">
    <w:name w:val="Заголовок №1"/>
    <w:basedOn w:val="1"/>
    <w:rsid w:val="002620D9"/>
    <w:rPr>
      <w:rFonts w:ascii="Times New Roman" w:eastAsia="Times New Roman" w:hAnsi="Times New Roman" w:cs="Times New Roman"/>
      <w:b w:val="0"/>
      <w:bCs w:val="0"/>
      <w:i w:val="0"/>
      <w:iCs w:val="0"/>
      <w:smallCaps w:val="0"/>
      <w:strike w:val="0"/>
      <w:sz w:val="100"/>
      <w:szCs w:val="100"/>
    </w:rPr>
  </w:style>
  <w:style w:type="character" w:customStyle="1" w:styleId="22">
    <w:name w:val="Основной текст (2)_"/>
    <w:basedOn w:val="a0"/>
    <w:link w:val="23"/>
    <w:rsid w:val="002620D9"/>
    <w:rPr>
      <w:rFonts w:ascii="Times New Roman" w:eastAsia="Times New Roman" w:hAnsi="Times New Roman" w:cs="Times New Roman"/>
      <w:b w:val="0"/>
      <w:bCs w:val="0"/>
      <w:i w:val="0"/>
      <w:iCs w:val="0"/>
      <w:smallCaps w:val="0"/>
      <w:strike w:val="0"/>
      <w:spacing w:val="-10"/>
      <w:sz w:val="37"/>
      <w:szCs w:val="37"/>
    </w:rPr>
  </w:style>
  <w:style w:type="character" w:customStyle="1" w:styleId="24">
    <w:name w:val="Основной текст (2)"/>
    <w:basedOn w:val="22"/>
    <w:rsid w:val="002620D9"/>
    <w:rPr>
      <w:rFonts w:ascii="Times New Roman" w:eastAsia="Times New Roman" w:hAnsi="Times New Roman" w:cs="Times New Roman"/>
      <w:b w:val="0"/>
      <w:bCs w:val="0"/>
      <w:i w:val="0"/>
      <w:iCs w:val="0"/>
      <w:smallCaps w:val="0"/>
      <w:strike w:val="0"/>
      <w:spacing w:val="-10"/>
      <w:sz w:val="37"/>
      <w:szCs w:val="37"/>
    </w:rPr>
  </w:style>
  <w:style w:type="character" w:customStyle="1" w:styleId="a6">
    <w:name w:val="Основной текст_"/>
    <w:basedOn w:val="a0"/>
    <w:link w:val="64"/>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1">
    <w:name w:val="Основной текст (3)"/>
    <w:basedOn w:val="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25">
    <w:name w:val="Основной текст2"/>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4"/>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8pt">
    <w:name w:val="Основной текст + 8 pt;Полужирный;Малые прописные"/>
    <w:basedOn w:val="a6"/>
    <w:rsid w:val="002620D9"/>
    <w:rPr>
      <w:rFonts w:ascii="Times New Roman" w:eastAsia="Times New Roman" w:hAnsi="Times New Roman" w:cs="Times New Roman"/>
      <w:b/>
      <w:bCs/>
      <w:i w:val="0"/>
      <w:iCs w:val="0"/>
      <w:smallCaps/>
      <w:strike w:val="0"/>
      <w:spacing w:val="0"/>
      <w:sz w:val="16"/>
      <w:szCs w:val="16"/>
      <w:lang w:val="en-US"/>
    </w:rPr>
  </w:style>
  <w:style w:type="character" w:customStyle="1" w:styleId="5">
    <w:name w:val="Основной текст5"/>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7">
    <w:name w:val="Основной текст7"/>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8"/>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sid w:val="002620D9"/>
    <w:rPr>
      <w:rFonts w:ascii="Times New Roman" w:eastAsia="Times New Roman" w:hAnsi="Times New Roman" w:cs="Times New Roman"/>
      <w:b w:val="0"/>
      <w:bCs w:val="0"/>
      <w:i w:val="0"/>
      <w:iCs w:val="0"/>
      <w:smallCaps w:val="0"/>
      <w:strike w:val="0"/>
      <w:spacing w:val="20"/>
      <w:sz w:val="19"/>
      <w:szCs w:val="19"/>
    </w:rPr>
  </w:style>
  <w:style w:type="character" w:customStyle="1" w:styleId="ab">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6">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7">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sid w:val="002620D9"/>
    <w:rPr>
      <w:rFonts w:ascii="Times New Roman" w:eastAsia="Times New Roman" w:hAnsi="Times New Roman" w:cs="Times New Roman"/>
      <w:b w:val="0"/>
      <w:bCs w:val="0"/>
      <w:i w:val="0"/>
      <w:iCs w:val="0"/>
      <w:smallCaps w:val="0"/>
      <w:strike w:val="0"/>
      <w:spacing w:val="20"/>
      <w:sz w:val="19"/>
      <w:szCs w:val="19"/>
    </w:rPr>
  </w:style>
  <w:style w:type="character" w:customStyle="1" w:styleId="110">
    <w:name w:val="Основной текст11"/>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1pt1">
    <w:name w:val="Основной текст + Интервал 1 pt"/>
    <w:basedOn w:val="a6"/>
    <w:rsid w:val="002620D9"/>
    <w:rPr>
      <w:rFonts w:ascii="Times New Roman" w:eastAsia="Times New Roman" w:hAnsi="Times New Roman" w:cs="Times New Roman"/>
      <w:b w:val="0"/>
      <w:bCs w:val="0"/>
      <w:i w:val="0"/>
      <w:iCs w:val="0"/>
      <w:smallCaps w:val="0"/>
      <w:strike w:val="0"/>
      <w:spacing w:val="20"/>
      <w:sz w:val="19"/>
      <w:szCs w:val="19"/>
    </w:rPr>
  </w:style>
  <w:style w:type="character" w:customStyle="1" w:styleId="120">
    <w:name w:val="Основной текст12"/>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3">
    <w:name w:val="Основной текст13"/>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320">
    <w:name w:val="Заголовок №3 (2)_"/>
    <w:basedOn w:val="a0"/>
    <w:link w:val="321"/>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22">
    <w:name w:val="Заголовок №3 (2) + Полужирный"/>
    <w:basedOn w:val="320"/>
    <w:rsid w:val="002620D9"/>
    <w:rPr>
      <w:rFonts w:ascii="Times New Roman" w:eastAsia="Times New Roman" w:hAnsi="Times New Roman" w:cs="Times New Roman"/>
      <w:b/>
      <w:bCs/>
      <w:i w:val="0"/>
      <w:iCs w:val="0"/>
      <w:smallCaps w:val="0"/>
      <w:strike w:val="0"/>
      <w:spacing w:val="0"/>
      <w:sz w:val="19"/>
      <w:szCs w:val="19"/>
    </w:rPr>
  </w:style>
  <w:style w:type="character" w:customStyle="1" w:styleId="323">
    <w:name w:val="Заголовок №3 (2)"/>
    <w:basedOn w:val="320"/>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7">
    <w:name w:val="Основной текст17"/>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240">
    <w:name w:val="Основной текст24"/>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250">
    <w:name w:val="Основной текст25"/>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e">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af4">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0">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1">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28">
    <w:name w:val="Основной текст28"/>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29">
    <w:name w:val="Основной текст29"/>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24">
    <w:name w:val="Заголовок №3 (2) + Полужирный"/>
    <w:basedOn w:val="320"/>
    <w:rsid w:val="002620D9"/>
    <w:rPr>
      <w:rFonts w:ascii="Times New Roman" w:eastAsia="Times New Roman" w:hAnsi="Times New Roman" w:cs="Times New Roman"/>
      <w:b/>
      <w:bCs/>
      <w:i w:val="0"/>
      <w:iCs w:val="0"/>
      <w:smallCaps w:val="0"/>
      <w:strike w:val="0"/>
      <w:spacing w:val="0"/>
      <w:sz w:val="19"/>
      <w:szCs w:val="19"/>
    </w:rPr>
  </w:style>
  <w:style w:type="character" w:customStyle="1" w:styleId="325">
    <w:name w:val="Заголовок №3 (2)"/>
    <w:basedOn w:val="320"/>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5">
    <w:name w:val="Основной текст (3)"/>
    <w:basedOn w:val="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Основной текст (3) + Не полужирный"/>
    <w:basedOn w:val="3"/>
    <w:rsid w:val="002620D9"/>
    <w:rPr>
      <w:rFonts w:ascii="Times New Roman" w:eastAsia="Times New Roman" w:hAnsi="Times New Roman" w:cs="Times New Roman"/>
      <w:b/>
      <w:bCs/>
      <w:i w:val="0"/>
      <w:iCs w:val="0"/>
      <w:smallCaps w:val="0"/>
      <w:strike w:val="0"/>
      <w:spacing w:val="0"/>
      <w:sz w:val="19"/>
      <w:szCs w:val="19"/>
    </w:rPr>
  </w:style>
  <w:style w:type="character" w:customStyle="1" w:styleId="326">
    <w:name w:val="Основной текст32"/>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7">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8">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9">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a">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60">
    <w:name w:val="Основной текст36"/>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40">
    <w:name w:val="Основной текст40"/>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b">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41">
    <w:name w:val="Основной текст41"/>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e">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42">
    <w:name w:val="Основной текст42"/>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3"/>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8pt0">
    <w:name w:val="Основной текст + 8 pt;Полужирный;Малые прописные"/>
    <w:basedOn w:val="a6"/>
    <w:rsid w:val="002620D9"/>
    <w:rPr>
      <w:rFonts w:ascii="Times New Roman" w:eastAsia="Times New Roman" w:hAnsi="Times New Roman" w:cs="Times New Roman"/>
      <w:b/>
      <w:bCs/>
      <w:i w:val="0"/>
      <w:iCs w:val="0"/>
      <w:smallCaps/>
      <w:strike w:val="0"/>
      <w:spacing w:val="0"/>
      <w:sz w:val="16"/>
      <w:szCs w:val="16"/>
    </w:rPr>
  </w:style>
  <w:style w:type="character" w:customStyle="1" w:styleId="44">
    <w:name w:val="Основной текст44"/>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45">
    <w:name w:val="Основной текст45"/>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f">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f0">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aff7">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46"/>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47">
    <w:name w:val="Основной текст47"/>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48"/>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49">
    <w:name w:val="Основной текст49"/>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f1">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52"/>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53"/>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56">
    <w:name w:val="Основной текст56"/>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f2">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f3">
    <w:name w:val="Заголовок №3 + Не полужирный"/>
    <w:basedOn w:val="33"/>
    <w:rsid w:val="002620D9"/>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58"/>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f4">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afff5">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pt2">
    <w:name w:val="Основной текст + Интервал 1 pt"/>
    <w:basedOn w:val="a6"/>
    <w:rsid w:val="002620D9"/>
    <w:rPr>
      <w:rFonts w:ascii="Times New Roman" w:eastAsia="Times New Roman" w:hAnsi="Times New Roman" w:cs="Times New Roman"/>
      <w:b w:val="0"/>
      <w:bCs w:val="0"/>
      <w:i w:val="0"/>
      <w:iCs w:val="0"/>
      <w:smallCaps w:val="0"/>
      <w:strike w:val="0"/>
      <w:spacing w:val="20"/>
      <w:sz w:val="19"/>
      <w:szCs w:val="19"/>
    </w:rPr>
  </w:style>
  <w:style w:type="character" w:customStyle="1" w:styleId="afff6">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62">
    <w:name w:val="Основной текст62"/>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f5">
    <w:name w:val="Заголовок №3"/>
    <w:basedOn w:val="3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rial7pt1">
    <w:name w:val="Колонтитул + Arial;7 pt;Полужирный"/>
    <w:basedOn w:val="a4"/>
    <w:rsid w:val="002620D9"/>
    <w:rPr>
      <w:rFonts w:ascii="Arial" w:eastAsia="Arial" w:hAnsi="Arial" w:cs="Arial"/>
      <w:b/>
      <w:bCs/>
      <w:i w:val="0"/>
      <w:iCs w:val="0"/>
      <w:smallCaps w:val="0"/>
      <w:strike w:val="0"/>
      <w:spacing w:val="0"/>
      <w:sz w:val="14"/>
      <w:szCs w:val="14"/>
      <w:lang/>
    </w:rPr>
  </w:style>
  <w:style w:type="character" w:customStyle="1" w:styleId="12pt">
    <w:name w:val="Основной текст + 12 pt;Полужирный;Малые прописные"/>
    <w:basedOn w:val="a6"/>
    <w:rsid w:val="002620D9"/>
    <w:rPr>
      <w:rFonts w:ascii="Times New Roman" w:eastAsia="Times New Roman" w:hAnsi="Times New Roman" w:cs="Times New Roman"/>
      <w:b/>
      <w:bCs/>
      <w:i w:val="0"/>
      <w:iCs w:val="0"/>
      <w:smallCaps/>
      <w:strike w:val="0"/>
      <w:spacing w:val="0"/>
      <w:sz w:val="24"/>
      <w:szCs w:val="24"/>
    </w:rPr>
  </w:style>
  <w:style w:type="character" w:customStyle="1" w:styleId="331">
    <w:name w:val="Заголовок №3 (3)_"/>
    <w:basedOn w:val="a0"/>
    <w:link w:val="332"/>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333">
    <w:name w:val="Заголовок №3 (3)"/>
    <w:basedOn w:val="33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3395pt">
    <w:name w:val="Заголовок №3 (3) + 9;5 pt;Не полужирный;Не малые прописные"/>
    <w:basedOn w:val="331"/>
    <w:rsid w:val="002620D9"/>
    <w:rPr>
      <w:rFonts w:ascii="Times New Roman" w:eastAsia="Times New Roman" w:hAnsi="Times New Roman" w:cs="Times New Roman"/>
      <w:b/>
      <w:bCs/>
      <w:i w:val="0"/>
      <w:iCs w:val="0"/>
      <w:smallCaps/>
      <w:strike w:val="0"/>
      <w:spacing w:val="0"/>
      <w:sz w:val="19"/>
      <w:szCs w:val="19"/>
    </w:rPr>
  </w:style>
  <w:style w:type="character" w:customStyle="1" w:styleId="4a">
    <w:name w:val="Основной текст (4)_"/>
    <w:basedOn w:val="a0"/>
    <w:link w:val="4b"/>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c">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121">
    <w:name w:val="Заголовок №1 (2)_"/>
    <w:basedOn w:val="a0"/>
    <w:link w:val="122"/>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Заголовок №1 (2) + 9;5 pt;Не полужирный;Не малые прописные"/>
    <w:basedOn w:val="121"/>
    <w:rsid w:val="002620D9"/>
    <w:rPr>
      <w:rFonts w:ascii="Times New Roman" w:eastAsia="Times New Roman" w:hAnsi="Times New Roman" w:cs="Times New Roman"/>
      <w:b/>
      <w:bCs/>
      <w:i w:val="0"/>
      <w:iCs w:val="0"/>
      <w:smallCaps/>
      <w:strike w:val="0"/>
      <w:spacing w:val="0"/>
      <w:sz w:val="19"/>
      <w:szCs w:val="19"/>
    </w:rPr>
  </w:style>
  <w:style w:type="character" w:customStyle="1" w:styleId="4d">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0">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e">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1">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0">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2">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1">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2">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3">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3">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4">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4">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5">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1pt3">
    <w:name w:val="Основной текст + Интервал 1 pt"/>
    <w:basedOn w:val="a6"/>
    <w:rsid w:val="002620D9"/>
    <w:rPr>
      <w:rFonts w:ascii="Times New Roman" w:eastAsia="Times New Roman" w:hAnsi="Times New Roman" w:cs="Times New Roman"/>
      <w:b w:val="0"/>
      <w:bCs w:val="0"/>
      <w:i w:val="0"/>
      <w:iCs w:val="0"/>
      <w:smallCaps w:val="0"/>
      <w:strike w:val="0"/>
      <w:spacing w:val="20"/>
      <w:sz w:val="19"/>
      <w:szCs w:val="19"/>
    </w:rPr>
  </w:style>
  <w:style w:type="character" w:customStyle="1" w:styleId="5a">
    <w:name w:val="Основной текст (5)_"/>
    <w:basedOn w:val="a0"/>
    <w:link w:val="5b"/>
    <w:rsid w:val="002620D9"/>
    <w:rPr>
      <w:rFonts w:ascii="Times New Roman" w:eastAsia="Times New Roman" w:hAnsi="Times New Roman" w:cs="Times New Roman"/>
      <w:b w:val="0"/>
      <w:bCs w:val="0"/>
      <w:i w:val="0"/>
      <w:iCs w:val="0"/>
      <w:smallCaps w:val="0"/>
      <w:strike w:val="0"/>
      <w:sz w:val="20"/>
      <w:szCs w:val="20"/>
    </w:rPr>
  </w:style>
  <w:style w:type="character" w:customStyle="1" w:styleId="8pt1">
    <w:name w:val="Основной текст + 8 pt;Полужирный;Малые прописные"/>
    <w:basedOn w:val="a6"/>
    <w:rsid w:val="002620D9"/>
    <w:rPr>
      <w:rFonts w:ascii="Times New Roman" w:eastAsia="Times New Roman" w:hAnsi="Times New Roman" w:cs="Times New Roman"/>
      <w:b/>
      <w:bCs/>
      <w:i w:val="0"/>
      <w:iCs w:val="0"/>
      <w:smallCaps/>
      <w:strike w:val="0"/>
      <w:spacing w:val="0"/>
      <w:sz w:val="16"/>
      <w:szCs w:val="16"/>
      <w:lang w:val="en-US"/>
    </w:rPr>
  </w:style>
  <w:style w:type="character" w:customStyle="1" w:styleId="4f6">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7">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5">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8">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6">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9">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7">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a">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8">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b">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c">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9">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d">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a">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fe">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12pt0">
    <w:name w:val="Основной текст + 12 pt;Полужирный;Малые прописные"/>
    <w:basedOn w:val="a6"/>
    <w:rsid w:val="002620D9"/>
    <w:rPr>
      <w:rFonts w:ascii="Times New Roman" w:eastAsia="Times New Roman" w:hAnsi="Times New Roman" w:cs="Times New Roman"/>
      <w:b/>
      <w:bCs/>
      <w:i w:val="0"/>
      <w:iCs w:val="0"/>
      <w:smallCaps/>
      <w:strike w:val="0"/>
      <w:spacing w:val="0"/>
      <w:sz w:val="24"/>
      <w:szCs w:val="24"/>
    </w:rPr>
  </w:style>
  <w:style w:type="character" w:customStyle="1" w:styleId="63">
    <w:name w:val="Основной текст63"/>
    <w:basedOn w:val="a6"/>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Arial7pt2">
    <w:name w:val="Колонтитул + Arial;7 pt;Полужирный"/>
    <w:basedOn w:val="a4"/>
    <w:rsid w:val="002620D9"/>
    <w:rPr>
      <w:rFonts w:ascii="Arial" w:eastAsia="Arial" w:hAnsi="Arial" w:cs="Arial"/>
      <w:b/>
      <w:bCs/>
      <w:i w:val="0"/>
      <w:iCs w:val="0"/>
      <w:smallCaps w:val="0"/>
      <w:strike w:val="0"/>
      <w:spacing w:val="0"/>
      <w:sz w:val="14"/>
      <w:szCs w:val="14"/>
      <w:lang/>
    </w:rPr>
  </w:style>
  <w:style w:type="character" w:customStyle="1" w:styleId="4ff">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95ptb">
    <w:name w:val="Основной текст (4) + 9;5 pt;Не полужирный;Не малые прописные"/>
    <w:basedOn w:val="4a"/>
    <w:rsid w:val="002620D9"/>
    <w:rPr>
      <w:rFonts w:ascii="Times New Roman" w:eastAsia="Times New Roman" w:hAnsi="Times New Roman" w:cs="Times New Roman"/>
      <w:b/>
      <w:bCs/>
      <w:i w:val="0"/>
      <w:iCs w:val="0"/>
      <w:smallCaps/>
      <w:strike w:val="0"/>
      <w:spacing w:val="0"/>
      <w:sz w:val="19"/>
      <w:szCs w:val="19"/>
    </w:rPr>
  </w:style>
  <w:style w:type="character" w:customStyle="1" w:styleId="41pt">
    <w:name w:val="Основной текст (4) + Интервал 1 pt"/>
    <w:basedOn w:val="4a"/>
    <w:rsid w:val="002620D9"/>
    <w:rPr>
      <w:rFonts w:ascii="Times New Roman" w:eastAsia="Times New Roman" w:hAnsi="Times New Roman" w:cs="Times New Roman"/>
      <w:b w:val="0"/>
      <w:bCs w:val="0"/>
      <w:i w:val="0"/>
      <w:iCs w:val="0"/>
      <w:smallCaps w:val="0"/>
      <w:strike w:val="0"/>
      <w:spacing w:val="30"/>
      <w:sz w:val="24"/>
      <w:szCs w:val="24"/>
    </w:rPr>
  </w:style>
  <w:style w:type="character" w:customStyle="1" w:styleId="12pt1pt">
    <w:name w:val="Основной текст + 12 pt;Полужирный;Малые прописные;Интервал 1 pt"/>
    <w:basedOn w:val="a6"/>
    <w:rsid w:val="002620D9"/>
    <w:rPr>
      <w:rFonts w:ascii="Times New Roman" w:eastAsia="Times New Roman" w:hAnsi="Times New Roman" w:cs="Times New Roman"/>
      <w:b/>
      <w:bCs/>
      <w:i w:val="0"/>
      <w:iCs w:val="0"/>
      <w:smallCaps/>
      <w:strike w:val="0"/>
      <w:spacing w:val="30"/>
      <w:sz w:val="24"/>
      <w:szCs w:val="24"/>
    </w:rPr>
  </w:style>
  <w:style w:type="character" w:customStyle="1" w:styleId="8pt2">
    <w:name w:val="Основной текст + 8 pt;Полужирный;Малые прописные"/>
    <w:basedOn w:val="a6"/>
    <w:rsid w:val="002620D9"/>
    <w:rPr>
      <w:rFonts w:ascii="Times New Roman" w:eastAsia="Times New Roman" w:hAnsi="Times New Roman" w:cs="Times New Roman"/>
      <w:b/>
      <w:bCs/>
      <w:i w:val="0"/>
      <w:iCs w:val="0"/>
      <w:smallCaps/>
      <w:strike w:val="0"/>
      <w:spacing w:val="0"/>
      <w:sz w:val="16"/>
      <w:szCs w:val="16"/>
    </w:rPr>
  </w:style>
  <w:style w:type="character" w:customStyle="1" w:styleId="Arial7pt3">
    <w:name w:val="Колонтитул + Arial;7 pt;Полужирный"/>
    <w:basedOn w:val="a4"/>
    <w:rsid w:val="002620D9"/>
    <w:rPr>
      <w:rFonts w:ascii="Arial" w:eastAsia="Arial" w:hAnsi="Arial" w:cs="Arial"/>
      <w:b/>
      <w:bCs/>
      <w:i w:val="0"/>
      <w:iCs w:val="0"/>
      <w:smallCaps w:val="0"/>
      <w:strike w:val="0"/>
      <w:spacing w:val="0"/>
      <w:sz w:val="14"/>
      <w:szCs w:val="14"/>
      <w:lang/>
    </w:rPr>
  </w:style>
  <w:style w:type="character" w:customStyle="1" w:styleId="8pt3">
    <w:name w:val="Основной текст + 8 pt;Полужирный;Малые прописные"/>
    <w:basedOn w:val="a6"/>
    <w:rsid w:val="002620D9"/>
    <w:rPr>
      <w:rFonts w:ascii="Times New Roman" w:eastAsia="Times New Roman" w:hAnsi="Times New Roman" w:cs="Times New Roman"/>
      <w:b/>
      <w:bCs/>
      <w:i w:val="0"/>
      <w:iCs w:val="0"/>
      <w:smallCaps/>
      <w:strike w:val="0"/>
      <w:spacing w:val="0"/>
      <w:sz w:val="16"/>
      <w:szCs w:val="16"/>
    </w:rPr>
  </w:style>
  <w:style w:type="character" w:customStyle="1" w:styleId="12pt1pt0">
    <w:name w:val="Основной текст + 12 pt;Полужирный;Малые прописные;Интервал 1 pt"/>
    <w:basedOn w:val="a6"/>
    <w:rsid w:val="002620D9"/>
    <w:rPr>
      <w:rFonts w:ascii="Times New Roman" w:eastAsia="Times New Roman" w:hAnsi="Times New Roman" w:cs="Times New Roman"/>
      <w:b/>
      <w:bCs/>
      <w:i w:val="0"/>
      <w:iCs w:val="0"/>
      <w:smallCaps/>
      <w:strike w:val="0"/>
      <w:spacing w:val="20"/>
      <w:sz w:val="24"/>
      <w:szCs w:val="24"/>
    </w:rPr>
  </w:style>
  <w:style w:type="character" w:customStyle="1" w:styleId="43pt">
    <w:name w:val="Основной текст (4) + Интервал 3 pt"/>
    <w:basedOn w:val="4a"/>
    <w:rsid w:val="002620D9"/>
    <w:rPr>
      <w:rFonts w:ascii="Times New Roman" w:eastAsia="Times New Roman" w:hAnsi="Times New Roman" w:cs="Times New Roman"/>
      <w:b w:val="0"/>
      <w:bCs w:val="0"/>
      <w:i w:val="0"/>
      <w:iCs w:val="0"/>
      <w:smallCaps w:val="0"/>
      <w:strike w:val="0"/>
      <w:spacing w:val="60"/>
      <w:sz w:val="24"/>
      <w:szCs w:val="24"/>
    </w:rPr>
  </w:style>
  <w:style w:type="character" w:customStyle="1" w:styleId="1pt4">
    <w:name w:val="Основной текст + Интервал 1 pt"/>
    <w:basedOn w:val="a6"/>
    <w:rsid w:val="002620D9"/>
    <w:rPr>
      <w:rFonts w:ascii="Times New Roman" w:eastAsia="Times New Roman" w:hAnsi="Times New Roman" w:cs="Times New Roman"/>
      <w:b w:val="0"/>
      <w:bCs w:val="0"/>
      <w:i w:val="0"/>
      <w:iCs w:val="0"/>
      <w:smallCaps w:val="0"/>
      <w:strike w:val="0"/>
      <w:spacing w:val="20"/>
      <w:sz w:val="19"/>
      <w:szCs w:val="19"/>
    </w:rPr>
  </w:style>
  <w:style w:type="character" w:customStyle="1" w:styleId="Arial7pt4">
    <w:name w:val="Колонтитул + Arial;7 pt;Полужирный"/>
    <w:basedOn w:val="a4"/>
    <w:rsid w:val="002620D9"/>
    <w:rPr>
      <w:rFonts w:ascii="Arial" w:eastAsia="Arial" w:hAnsi="Arial" w:cs="Arial"/>
      <w:b/>
      <w:bCs/>
      <w:i w:val="0"/>
      <w:iCs w:val="0"/>
      <w:smallCaps w:val="0"/>
      <w:strike w:val="0"/>
      <w:spacing w:val="0"/>
      <w:sz w:val="14"/>
      <w:szCs w:val="14"/>
      <w:lang/>
    </w:rPr>
  </w:style>
  <w:style w:type="character" w:customStyle="1" w:styleId="8pt4">
    <w:name w:val="Основной текст + 8 pt;Полужирный;Малые прописные"/>
    <w:basedOn w:val="a6"/>
    <w:rsid w:val="002620D9"/>
    <w:rPr>
      <w:rFonts w:ascii="Times New Roman" w:eastAsia="Times New Roman" w:hAnsi="Times New Roman" w:cs="Times New Roman"/>
      <w:b/>
      <w:bCs/>
      <w:i w:val="0"/>
      <w:iCs w:val="0"/>
      <w:smallCaps/>
      <w:strike w:val="0"/>
      <w:spacing w:val="0"/>
      <w:sz w:val="16"/>
      <w:szCs w:val="16"/>
      <w:lang w:val="en-US"/>
    </w:rPr>
  </w:style>
  <w:style w:type="character" w:customStyle="1" w:styleId="125pt">
    <w:name w:val="Основной текст + 12;5 pt;Малые прописные"/>
    <w:basedOn w:val="a6"/>
    <w:rsid w:val="002620D9"/>
    <w:rPr>
      <w:rFonts w:ascii="Times New Roman" w:eastAsia="Times New Roman" w:hAnsi="Times New Roman" w:cs="Times New Roman"/>
      <w:b w:val="0"/>
      <w:bCs w:val="0"/>
      <w:i w:val="0"/>
      <w:iCs w:val="0"/>
      <w:smallCaps/>
      <w:strike w:val="0"/>
      <w:spacing w:val="0"/>
      <w:sz w:val="25"/>
      <w:szCs w:val="25"/>
    </w:rPr>
  </w:style>
  <w:style w:type="character" w:customStyle="1" w:styleId="221">
    <w:name w:val="Заголовок №2 (2)_"/>
    <w:basedOn w:val="a0"/>
    <w:link w:val="222"/>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3">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24">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5">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0">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24pt">
    <w:name w:val="Заголовок №2 (2) + Интервал 4 pt"/>
    <w:basedOn w:val="221"/>
    <w:rsid w:val="002620D9"/>
    <w:rPr>
      <w:rFonts w:ascii="Times New Roman" w:eastAsia="Times New Roman" w:hAnsi="Times New Roman" w:cs="Times New Roman"/>
      <w:b w:val="0"/>
      <w:bCs w:val="0"/>
      <w:i w:val="0"/>
      <w:iCs w:val="0"/>
      <w:smallCaps w:val="0"/>
      <w:strike w:val="0"/>
      <w:spacing w:val="90"/>
      <w:sz w:val="24"/>
      <w:szCs w:val="24"/>
    </w:rPr>
  </w:style>
  <w:style w:type="character" w:customStyle="1" w:styleId="2295pt1">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26">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7">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2">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28">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3">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31">
    <w:name w:val="Заголовок №2 (3)_"/>
    <w:basedOn w:val="a0"/>
    <w:link w:val="232"/>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2312pt">
    <w:name w:val="Заголовок №2 (3) + 12 pt;Полужирный;Малые прописные"/>
    <w:basedOn w:val="231"/>
    <w:rsid w:val="002620D9"/>
    <w:rPr>
      <w:rFonts w:ascii="Times New Roman" w:eastAsia="Times New Roman" w:hAnsi="Times New Roman" w:cs="Times New Roman"/>
      <w:b/>
      <w:bCs/>
      <w:i w:val="0"/>
      <w:iCs w:val="0"/>
      <w:smallCaps/>
      <w:strike w:val="0"/>
      <w:spacing w:val="0"/>
      <w:sz w:val="24"/>
      <w:szCs w:val="24"/>
    </w:rPr>
  </w:style>
  <w:style w:type="character" w:customStyle="1" w:styleId="233">
    <w:name w:val="Заголовок №2 (3)"/>
    <w:basedOn w:val="231"/>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124">
    <w:name w:val="Заголовок №1 (2)"/>
    <w:basedOn w:val="1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1295pt0">
    <w:name w:val="Заголовок №1 (2) + 9;5 pt;Не полужирный;Не малые прописные"/>
    <w:basedOn w:val="121"/>
    <w:rsid w:val="002620D9"/>
    <w:rPr>
      <w:rFonts w:ascii="Times New Roman" w:eastAsia="Times New Roman" w:hAnsi="Times New Roman" w:cs="Times New Roman"/>
      <w:b/>
      <w:bCs/>
      <w:i w:val="0"/>
      <w:iCs w:val="0"/>
      <w:smallCaps/>
      <w:strike w:val="0"/>
      <w:spacing w:val="0"/>
      <w:sz w:val="19"/>
      <w:szCs w:val="19"/>
    </w:rPr>
  </w:style>
  <w:style w:type="character" w:customStyle="1" w:styleId="229">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4">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2a">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b">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5">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2c">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6">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312pt0">
    <w:name w:val="Заголовок №2 (3) + 12 pt;Полужирный;Малые прописные"/>
    <w:basedOn w:val="231"/>
    <w:rsid w:val="002620D9"/>
    <w:rPr>
      <w:rFonts w:ascii="Times New Roman" w:eastAsia="Times New Roman" w:hAnsi="Times New Roman" w:cs="Times New Roman"/>
      <w:b/>
      <w:bCs/>
      <w:i w:val="0"/>
      <w:iCs w:val="0"/>
      <w:smallCaps/>
      <w:strike w:val="0"/>
      <w:spacing w:val="0"/>
      <w:sz w:val="24"/>
      <w:szCs w:val="24"/>
    </w:rPr>
  </w:style>
  <w:style w:type="character" w:customStyle="1" w:styleId="234">
    <w:name w:val="Заголовок №2 (3)"/>
    <w:basedOn w:val="231"/>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22d">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7">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2e">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8">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22f">
    <w:name w:val="Заголовок №2 (2)"/>
    <w:basedOn w:val="221"/>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2295pt9">
    <w:name w:val="Заголовок №2 (2) + 9;5 pt;Не полужирный;Не малые прописные"/>
    <w:basedOn w:val="221"/>
    <w:rsid w:val="002620D9"/>
    <w:rPr>
      <w:rFonts w:ascii="Times New Roman" w:eastAsia="Times New Roman" w:hAnsi="Times New Roman" w:cs="Times New Roman"/>
      <w:b/>
      <w:bCs/>
      <w:i w:val="0"/>
      <w:iCs w:val="0"/>
      <w:smallCaps/>
      <w:strike w:val="0"/>
      <w:spacing w:val="0"/>
      <w:sz w:val="19"/>
      <w:szCs w:val="19"/>
    </w:rPr>
  </w:style>
  <w:style w:type="character" w:customStyle="1" w:styleId="Arial7pt5">
    <w:name w:val="Колонтитул + Arial;7 pt;Полужирный"/>
    <w:basedOn w:val="a4"/>
    <w:rsid w:val="002620D9"/>
    <w:rPr>
      <w:rFonts w:ascii="Arial" w:eastAsia="Arial" w:hAnsi="Arial" w:cs="Arial"/>
      <w:b/>
      <w:bCs/>
      <w:i w:val="0"/>
      <w:iCs w:val="0"/>
      <w:smallCaps w:val="0"/>
      <w:strike w:val="0"/>
      <w:spacing w:val="0"/>
      <w:sz w:val="14"/>
      <w:szCs w:val="14"/>
      <w:lang/>
    </w:rPr>
  </w:style>
  <w:style w:type="character" w:customStyle="1" w:styleId="afff8">
    <w:name w:val="Основной текст + Полужирный"/>
    <w:basedOn w:val="a6"/>
    <w:rsid w:val="002620D9"/>
    <w:rPr>
      <w:rFonts w:ascii="Times New Roman" w:eastAsia="Times New Roman" w:hAnsi="Times New Roman" w:cs="Times New Roman"/>
      <w:b/>
      <w:bCs/>
      <w:i w:val="0"/>
      <w:iCs w:val="0"/>
      <w:smallCaps w:val="0"/>
      <w:strike w:val="0"/>
      <w:spacing w:val="0"/>
      <w:sz w:val="19"/>
      <w:szCs w:val="19"/>
    </w:rPr>
  </w:style>
  <w:style w:type="character" w:customStyle="1" w:styleId="3ff6">
    <w:name w:val="Основной текст (3)"/>
    <w:basedOn w:val="3"/>
    <w:rsid w:val="002620D9"/>
    <w:rPr>
      <w:rFonts w:ascii="Times New Roman" w:eastAsia="Times New Roman" w:hAnsi="Times New Roman" w:cs="Times New Roman"/>
      <w:b w:val="0"/>
      <w:bCs w:val="0"/>
      <w:i w:val="0"/>
      <w:iCs w:val="0"/>
      <w:smallCaps w:val="0"/>
      <w:strike w:val="0"/>
      <w:spacing w:val="0"/>
      <w:sz w:val="19"/>
      <w:szCs w:val="19"/>
    </w:rPr>
  </w:style>
  <w:style w:type="character" w:customStyle="1" w:styleId="3ff7">
    <w:name w:val="Основной текст (3) + Не полужирный"/>
    <w:basedOn w:val="3"/>
    <w:rsid w:val="002620D9"/>
    <w:rPr>
      <w:rFonts w:ascii="Times New Roman" w:eastAsia="Times New Roman" w:hAnsi="Times New Roman" w:cs="Times New Roman"/>
      <w:b/>
      <w:bCs/>
      <w:i w:val="0"/>
      <w:iCs w:val="0"/>
      <w:smallCaps w:val="0"/>
      <w:strike w:val="0"/>
      <w:spacing w:val="0"/>
      <w:sz w:val="19"/>
      <w:szCs w:val="19"/>
    </w:rPr>
  </w:style>
  <w:style w:type="character" w:customStyle="1" w:styleId="12pt1">
    <w:name w:val="Основной текст + 12 pt;Полужирный;Малые прописные"/>
    <w:basedOn w:val="a6"/>
    <w:rsid w:val="002620D9"/>
    <w:rPr>
      <w:rFonts w:ascii="Times New Roman" w:eastAsia="Times New Roman" w:hAnsi="Times New Roman" w:cs="Times New Roman"/>
      <w:b/>
      <w:bCs/>
      <w:i w:val="0"/>
      <w:iCs w:val="0"/>
      <w:smallCaps/>
      <w:strike w:val="0"/>
      <w:spacing w:val="0"/>
      <w:sz w:val="24"/>
      <w:szCs w:val="24"/>
    </w:rPr>
  </w:style>
  <w:style w:type="character" w:customStyle="1" w:styleId="4ff0">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1">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2">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3">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4">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5">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6">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7">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8">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9">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1pt5">
    <w:name w:val="Основной текст + Интервал 1 pt"/>
    <w:basedOn w:val="a6"/>
    <w:rsid w:val="002620D9"/>
    <w:rPr>
      <w:rFonts w:ascii="Times New Roman" w:eastAsia="Times New Roman" w:hAnsi="Times New Roman" w:cs="Times New Roman"/>
      <w:b w:val="0"/>
      <w:bCs w:val="0"/>
      <w:i w:val="0"/>
      <w:iCs w:val="0"/>
      <w:smallCaps w:val="0"/>
      <w:strike w:val="0"/>
      <w:spacing w:val="20"/>
      <w:sz w:val="19"/>
      <w:szCs w:val="19"/>
    </w:rPr>
  </w:style>
  <w:style w:type="character" w:customStyle="1" w:styleId="4ffa">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character" w:customStyle="1" w:styleId="4ffb">
    <w:name w:val="Основной текст (4)"/>
    <w:basedOn w:val="4a"/>
    <w:rsid w:val="002620D9"/>
    <w:rPr>
      <w:rFonts w:ascii="Times New Roman" w:eastAsia="Times New Roman" w:hAnsi="Times New Roman" w:cs="Times New Roman"/>
      <w:b w:val="0"/>
      <w:bCs w:val="0"/>
      <w:i w:val="0"/>
      <w:iCs w:val="0"/>
      <w:smallCaps w:val="0"/>
      <w:strike w:val="0"/>
      <w:spacing w:val="0"/>
      <w:sz w:val="24"/>
      <w:szCs w:val="24"/>
    </w:rPr>
  </w:style>
  <w:style w:type="paragraph" w:customStyle="1" w:styleId="20">
    <w:name w:val="Заголовок №2"/>
    <w:basedOn w:val="a"/>
    <w:link w:val="2"/>
    <w:rsid w:val="002620D9"/>
    <w:pPr>
      <w:shd w:val="clear" w:color="auto" w:fill="FFFFFF"/>
      <w:spacing w:after="900" w:line="480" w:lineRule="exact"/>
      <w:jc w:val="center"/>
      <w:outlineLvl w:val="1"/>
    </w:pPr>
    <w:rPr>
      <w:rFonts w:ascii="Times New Roman" w:eastAsia="Times New Roman" w:hAnsi="Times New Roman" w:cs="Times New Roman"/>
      <w:b/>
      <w:bCs/>
      <w:sz w:val="39"/>
      <w:szCs w:val="39"/>
    </w:rPr>
  </w:style>
  <w:style w:type="paragraph" w:customStyle="1" w:styleId="a5">
    <w:name w:val="Колонтитул"/>
    <w:basedOn w:val="a"/>
    <w:link w:val="a4"/>
    <w:rsid w:val="002620D9"/>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rsid w:val="002620D9"/>
    <w:pPr>
      <w:shd w:val="clear" w:color="auto" w:fill="FFFFFF"/>
      <w:spacing w:before="900" w:line="0" w:lineRule="atLeast"/>
      <w:jc w:val="center"/>
      <w:outlineLvl w:val="0"/>
    </w:pPr>
    <w:rPr>
      <w:rFonts w:ascii="Times New Roman" w:eastAsia="Times New Roman" w:hAnsi="Times New Roman" w:cs="Times New Roman"/>
      <w:b/>
      <w:bCs/>
      <w:sz w:val="100"/>
      <w:szCs w:val="100"/>
    </w:rPr>
  </w:style>
  <w:style w:type="paragraph" w:customStyle="1" w:styleId="23">
    <w:name w:val="Основной текст (2)"/>
    <w:basedOn w:val="a"/>
    <w:link w:val="22"/>
    <w:rsid w:val="002620D9"/>
    <w:pPr>
      <w:shd w:val="clear" w:color="auto" w:fill="FFFFFF"/>
      <w:spacing w:after="600" w:line="0" w:lineRule="atLeast"/>
      <w:jc w:val="center"/>
    </w:pPr>
    <w:rPr>
      <w:rFonts w:ascii="Times New Roman" w:eastAsia="Times New Roman" w:hAnsi="Times New Roman" w:cs="Times New Roman"/>
      <w:b/>
      <w:bCs/>
      <w:spacing w:val="-10"/>
      <w:sz w:val="37"/>
      <w:szCs w:val="37"/>
    </w:rPr>
  </w:style>
  <w:style w:type="paragraph" w:customStyle="1" w:styleId="64">
    <w:name w:val="Основной текст64"/>
    <w:basedOn w:val="a"/>
    <w:link w:val="a6"/>
    <w:rsid w:val="002620D9"/>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2620D9"/>
    <w:pPr>
      <w:shd w:val="clear" w:color="auto" w:fill="FFFFFF"/>
      <w:spacing w:before="180" w:line="240" w:lineRule="exact"/>
      <w:jc w:val="center"/>
    </w:pPr>
    <w:rPr>
      <w:rFonts w:ascii="Times New Roman" w:eastAsia="Times New Roman" w:hAnsi="Times New Roman" w:cs="Times New Roman"/>
      <w:b/>
      <w:bCs/>
      <w:sz w:val="19"/>
      <w:szCs w:val="19"/>
    </w:rPr>
  </w:style>
  <w:style w:type="paragraph" w:customStyle="1" w:styleId="34">
    <w:name w:val="Заголовок №3"/>
    <w:basedOn w:val="a"/>
    <w:link w:val="33"/>
    <w:rsid w:val="002620D9"/>
    <w:pPr>
      <w:shd w:val="clear" w:color="auto" w:fill="FFFFFF"/>
      <w:spacing w:before="180" w:line="216" w:lineRule="exact"/>
      <w:jc w:val="both"/>
      <w:outlineLvl w:val="2"/>
    </w:pPr>
    <w:rPr>
      <w:rFonts w:ascii="Times New Roman" w:eastAsia="Times New Roman" w:hAnsi="Times New Roman" w:cs="Times New Roman"/>
      <w:b/>
      <w:bCs/>
      <w:sz w:val="19"/>
      <w:szCs w:val="19"/>
    </w:rPr>
  </w:style>
  <w:style w:type="paragraph" w:customStyle="1" w:styleId="321">
    <w:name w:val="Заголовок №3 (2)"/>
    <w:basedOn w:val="a"/>
    <w:link w:val="320"/>
    <w:rsid w:val="002620D9"/>
    <w:pPr>
      <w:shd w:val="clear" w:color="auto" w:fill="FFFFFF"/>
      <w:spacing w:before="180" w:after="180" w:line="0" w:lineRule="atLeast"/>
      <w:ind w:firstLine="280"/>
      <w:jc w:val="both"/>
      <w:outlineLvl w:val="2"/>
    </w:pPr>
    <w:rPr>
      <w:rFonts w:ascii="Times New Roman" w:eastAsia="Times New Roman" w:hAnsi="Times New Roman" w:cs="Times New Roman"/>
      <w:sz w:val="19"/>
      <w:szCs w:val="19"/>
    </w:rPr>
  </w:style>
  <w:style w:type="paragraph" w:customStyle="1" w:styleId="332">
    <w:name w:val="Заголовок №3 (3)"/>
    <w:basedOn w:val="a"/>
    <w:link w:val="331"/>
    <w:rsid w:val="002620D9"/>
    <w:pPr>
      <w:shd w:val="clear" w:color="auto" w:fill="FFFFFF"/>
      <w:spacing w:before="180" w:line="216" w:lineRule="exact"/>
      <w:outlineLvl w:val="2"/>
    </w:pPr>
    <w:rPr>
      <w:rFonts w:ascii="Times New Roman" w:eastAsia="Times New Roman" w:hAnsi="Times New Roman" w:cs="Times New Roman"/>
      <w:b/>
      <w:bCs/>
      <w:smallCaps/>
    </w:rPr>
  </w:style>
  <w:style w:type="paragraph" w:customStyle="1" w:styleId="4b">
    <w:name w:val="Основной текст (4)"/>
    <w:basedOn w:val="a"/>
    <w:link w:val="4a"/>
    <w:rsid w:val="002620D9"/>
    <w:pPr>
      <w:shd w:val="clear" w:color="auto" w:fill="FFFFFF"/>
      <w:spacing w:before="180" w:line="216" w:lineRule="exact"/>
      <w:jc w:val="both"/>
    </w:pPr>
    <w:rPr>
      <w:rFonts w:ascii="Times New Roman" w:eastAsia="Times New Roman" w:hAnsi="Times New Roman" w:cs="Times New Roman"/>
      <w:b/>
      <w:bCs/>
      <w:smallCaps/>
    </w:rPr>
  </w:style>
  <w:style w:type="paragraph" w:customStyle="1" w:styleId="122">
    <w:name w:val="Заголовок №1 (2)"/>
    <w:basedOn w:val="a"/>
    <w:link w:val="121"/>
    <w:rsid w:val="002620D9"/>
    <w:pPr>
      <w:shd w:val="clear" w:color="auto" w:fill="FFFFFF"/>
      <w:spacing w:before="180" w:after="60" w:line="0" w:lineRule="atLeast"/>
      <w:ind w:firstLine="280"/>
      <w:jc w:val="both"/>
      <w:outlineLvl w:val="0"/>
    </w:pPr>
    <w:rPr>
      <w:rFonts w:ascii="Times New Roman" w:eastAsia="Times New Roman" w:hAnsi="Times New Roman" w:cs="Times New Roman"/>
      <w:b/>
      <w:bCs/>
      <w:smallCaps/>
    </w:rPr>
  </w:style>
  <w:style w:type="paragraph" w:customStyle="1" w:styleId="5b">
    <w:name w:val="Основной текст (5)"/>
    <w:basedOn w:val="a"/>
    <w:link w:val="5a"/>
    <w:rsid w:val="002620D9"/>
    <w:pPr>
      <w:shd w:val="clear" w:color="auto" w:fill="FFFFFF"/>
      <w:spacing w:line="0" w:lineRule="atLeast"/>
    </w:pPr>
    <w:rPr>
      <w:rFonts w:ascii="Times New Roman" w:eastAsia="Times New Roman" w:hAnsi="Times New Roman" w:cs="Times New Roman"/>
      <w:sz w:val="20"/>
      <w:szCs w:val="20"/>
    </w:rPr>
  </w:style>
  <w:style w:type="paragraph" w:customStyle="1" w:styleId="222">
    <w:name w:val="Заголовок №2 (2)"/>
    <w:basedOn w:val="a"/>
    <w:link w:val="221"/>
    <w:rsid w:val="002620D9"/>
    <w:pPr>
      <w:shd w:val="clear" w:color="auto" w:fill="FFFFFF"/>
      <w:spacing w:before="180" w:line="216" w:lineRule="exact"/>
      <w:outlineLvl w:val="1"/>
    </w:pPr>
    <w:rPr>
      <w:rFonts w:ascii="Times New Roman" w:eastAsia="Times New Roman" w:hAnsi="Times New Roman" w:cs="Times New Roman"/>
      <w:b/>
      <w:bCs/>
      <w:smallCaps/>
    </w:rPr>
  </w:style>
  <w:style w:type="paragraph" w:customStyle="1" w:styleId="232">
    <w:name w:val="Заголовок №2 (3)"/>
    <w:basedOn w:val="a"/>
    <w:link w:val="231"/>
    <w:rsid w:val="002620D9"/>
    <w:pPr>
      <w:shd w:val="clear" w:color="auto" w:fill="FFFFFF"/>
      <w:spacing w:before="180" w:after="180" w:line="0" w:lineRule="atLeast"/>
      <w:ind w:firstLine="280"/>
      <w:jc w:val="both"/>
      <w:outlineLvl w:val="1"/>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9"/>
      <w:szCs w:val="39"/>
    </w:rPr>
  </w:style>
  <w:style w:type="character" w:customStyle="1" w:styleId="21">
    <w:name w:val="Заголовок №2"/>
    <w:basedOn w:val="2"/>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100"/>
      <w:szCs w:val="100"/>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z w:val="100"/>
      <w:szCs w:val="100"/>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pacing w:val="-10"/>
      <w:sz w:val="37"/>
      <w:szCs w:val="37"/>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10"/>
      <w:sz w:val="37"/>
      <w:szCs w:val="37"/>
    </w:rPr>
  </w:style>
  <w:style w:type="character" w:customStyle="1" w:styleId="a6">
    <w:name w:val="Основной текст_"/>
    <w:basedOn w:val="a0"/>
    <w:link w:val="64"/>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19"/>
      <w:szCs w:val="19"/>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6">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20">
    <w:name w:val="Заголовок №3 (2)_"/>
    <w:basedOn w:val="a0"/>
    <w:link w:val="321"/>
    <w:rPr>
      <w:rFonts w:ascii="Times New Roman" w:eastAsia="Times New Roman" w:hAnsi="Times New Roman" w:cs="Times New Roman"/>
      <w:b w:val="0"/>
      <w:bCs w:val="0"/>
      <w:i w:val="0"/>
      <w:iCs w:val="0"/>
      <w:smallCaps w:val="0"/>
      <w:strike w:val="0"/>
      <w:spacing w:val="0"/>
      <w:sz w:val="19"/>
      <w:szCs w:val="19"/>
    </w:rPr>
  </w:style>
  <w:style w:type="character" w:customStyle="1" w:styleId="322">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3">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4">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5">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5">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326">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9">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a">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0">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1">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2">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0">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44">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12pt">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31">
    <w:name w:val="Заголовок №3 (3)_"/>
    <w:basedOn w:val="a0"/>
    <w:link w:val="332"/>
    <w:rPr>
      <w:rFonts w:ascii="Times New Roman" w:eastAsia="Times New Roman" w:hAnsi="Times New Roman" w:cs="Times New Roman"/>
      <w:b w:val="0"/>
      <w:bCs w:val="0"/>
      <w:i w:val="0"/>
      <w:iCs w:val="0"/>
      <w:smallCaps w:val="0"/>
      <w:strike w:val="0"/>
      <w:spacing w:val="0"/>
      <w:sz w:val="24"/>
      <w:szCs w:val="24"/>
    </w:rPr>
  </w:style>
  <w:style w:type="character" w:customStyle="1" w:styleId="333">
    <w:name w:val="Заголовок №3 (3)"/>
    <w:basedOn w:val="331"/>
    <w:rPr>
      <w:rFonts w:ascii="Times New Roman" w:eastAsia="Times New Roman" w:hAnsi="Times New Roman" w:cs="Times New Roman"/>
      <w:b w:val="0"/>
      <w:bCs w:val="0"/>
      <w:i w:val="0"/>
      <w:iCs w:val="0"/>
      <w:smallCaps w:val="0"/>
      <w:strike w:val="0"/>
      <w:spacing w:val="0"/>
      <w:sz w:val="24"/>
      <w:szCs w:val="24"/>
    </w:rPr>
  </w:style>
  <w:style w:type="character" w:customStyle="1" w:styleId="3395pt">
    <w:name w:val="Заголовок №3 (3) + 9;5 pt;Не полужирный;Не малые прописные"/>
    <w:basedOn w:val="331"/>
    <w:rPr>
      <w:rFonts w:ascii="Times New Roman" w:eastAsia="Times New Roman" w:hAnsi="Times New Roman" w:cs="Times New Roman"/>
      <w:b/>
      <w:bCs/>
      <w:i w:val="0"/>
      <w:iCs w:val="0"/>
      <w:smallCaps/>
      <w:strike w:val="0"/>
      <w:spacing w:val="0"/>
      <w:sz w:val="19"/>
      <w:szCs w:val="19"/>
    </w:rPr>
  </w:style>
  <w:style w:type="character" w:customStyle="1" w:styleId="4a">
    <w:name w:val="Основной текст (4)_"/>
    <w:basedOn w:val="a0"/>
    <w:link w:val="4b"/>
    <w:rPr>
      <w:rFonts w:ascii="Times New Roman" w:eastAsia="Times New Roman" w:hAnsi="Times New Roman" w:cs="Times New Roman"/>
      <w:b w:val="0"/>
      <w:bCs w:val="0"/>
      <w:i w:val="0"/>
      <w:iCs w:val="0"/>
      <w:smallCaps w:val="0"/>
      <w:strike w:val="0"/>
      <w:spacing w:val="0"/>
      <w:sz w:val="24"/>
      <w:szCs w:val="24"/>
    </w:rPr>
  </w:style>
  <w:style w:type="character" w:customStyle="1" w:styleId="4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4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0">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1">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2">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3">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4">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a">
    <w:name w:val="Основной текст (5)_"/>
    <w:basedOn w:val="a0"/>
    <w:link w:val="5b"/>
    <w:rPr>
      <w:rFonts w:ascii="Times New Roman" w:eastAsia="Times New Roman" w:hAnsi="Times New Roman" w:cs="Times New Roman"/>
      <w:b w:val="0"/>
      <w:bCs w:val="0"/>
      <w:i w:val="0"/>
      <w:iCs w:val="0"/>
      <w:smallCaps w:val="0"/>
      <w:strike w:val="0"/>
      <w:sz w:val="20"/>
      <w:szCs w:val="20"/>
    </w:rPr>
  </w:style>
  <w:style w:type="character" w:customStyle="1" w:styleId="8pt1">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4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5">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6">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7">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8">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9">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a">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2pt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4f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b">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1pt">
    <w:name w:val="Основной текст (4) + Интервал 1 pt"/>
    <w:basedOn w:val="4a"/>
    <w:rPr>
      <w:rFonts w:ascii="Times New Roman" w:eastAsia="Times New Roman" w:hAnsi="Times New Roman" w:cs="Times New Roman"/>
      <w:b w:val="0"/>
      <w:bCs w:val="0"/>
      <w:i w:val="0"/>
      <w:iCs w:val="0"/>
      <w:smallCaps w:val="0"/>
      <w:strike w:val="0"/>
      <w:spacing w:val="30"/>
      <w:sz w:val="24"/>
      <w:szCs w:val="24"/>
    </w:rPr>
  </w:style>
  <w:style w:type="character" w:customStyle="1" w:styleId="12pt1pt">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30"/>
      <w:sz w:val="24"/>
      <w:szCs w:val="24"/>
    </w:rPr>
  </w:style>
  <w:style w:type="character" w:customStyle="1" w:styleId="8pt2">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3">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12pt1pt0">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20"/>
      <w:sz w:val="24"/>
      <w:szCs w:val="24"/>
    </w:rPr>
  </w:style>
  <w:style w:type="character" w:customStyle="1" w:styleId="43pt">
    <w:name w:val="Основной текст (4) + Интервал 3 pt"/>
    <w:basedOn w:val="4a"/>
    <w:rPr>
      <w:rFonts w:ascii="Times New Roman" w:eastAsia="Times New Roman" w:hAnsi="Times New Roman" w:cs="Times New Roman"/>
      <w:b w:val="0"/>
      <w:bCs w:val="0"/>
      <w:i w:val="0"/>
      <w:iCs w:val="0"/>
      <w:smallCaps w:val="0"/>
      <w:strike w:val="0"/>
      <w:spacing w:val="60"/>
      <w:sz w:val="24"/>
      <w:szCs w:val="24"/>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rial7pt4">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4">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125pt">
    <w:name w:val="Основной текст + 12;5 pt;Малые прописные"/>
    <w:basedOn w:val="a6"/>
    <w:rPr>
      <w:rFonts w:ascii="Times New Roman" w:eastAsia="Times New Roman" w:hAnsi="Times New Roman" w:cs="Times New Roman"/>
      <w:b w:val="0"/>
      <w:bCs w:val="0"/>
      <w:i w:val="0"/>
      <w:iCs w:val="0"/>
      <w:smallCaps/>
      <w:strike w:val="0"/>
      <w:spacing w:val="0"/>
      <w:sz w:val="25"/>
      <w:szCs w:val="25"/>
    </w:rPr>
  </w:style>
  <w:style w:type="character" w:customStyle="1" w:styleId="221">
    <w:name w:val="Заголовок №2 (2)_"/>
    <w:basedOn w:val="a0"/>
    <w:link w:val="222"/>
    <w:rPr>
      <w:rFonts w:ascii="Times New Roman" w:eastAsia="Times New Roman" w:hAnsi="Times New Roman" w:cs="Times New Roman"/>
      <w:b w:val="0"/>
      <w:bCs w:val="0"/>
      <w:i w:val="0"/>
      <w:iCs w:val="0"/>
      <w:smallCaps w:val="0"/>
      <w:strike w:val="0"/>
      <w:spacing w:val="0"/>
      <w:sz w:val="24"/>
      <w:szCs w:val="24"/>
    </w:rPr>
  </w:style>
  <w:style w:type="character" w:customStyle="1" w:styleId="223">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5">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0">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pt">
    <w:name w:val="Заголовок №2 (2) + Интервал 4 pt"/>
    <w:basedOn w:val="221"/>
    <w:rPr>
      <w:rFonts w:ascii="Times New Roman" w:eastAsia="Times New Roman" w:hAnsi="Times New Roman" w:cs="Times New Roman"/>
      <w:b w:val="0"/>
      <w:bCs w:val="0"/>
      <w:i w:val="0"/>
      <w:iCs w:val="0"/>
      <w:smallCaps w:val="0"/>
      <w:strike w:val="0"/>
      <w:spacing w:val="90"/>
      <w:sz w:val="24"/>
      <w:szCs w:val="24"/>
    </w:rPr>
  </w:style>
  <w:style w:type="character" w:customStyle="1" w:styleId="2295pt1">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6">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7">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2">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8">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3">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
    <w:name w:val="Заголовок №2 (3)_"/>
    <w:basedOn w:val="a0"/>
    <w:link w:val="232"/>
    <w:rPr>
      <w:rFonts w:ascii="Times New Roman" w:eastAsia="Times New Roman" w:hAnsi="Times New Roman" w:cs="Times New Roman"/>
      <w:b w:val="0"/>
      <w:bCs w:val="0"/>
      <w:i w:val="0"/>
      <w:iCs w:val="0"/>
      <w:smallCaps w:val="0"/>
      <w:strike w:val="0"/>
      <w:spacing w:val="0"/>
      <w:sz w:val="19"/>
      <w:szCs w:val="19"/>
    </w:rPr>
  </w:style>
  <w:style w:type="character" w:customStyle="1" w:styleId="2312pt">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3">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0">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229">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4">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a">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b">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5">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c">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6">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2pt0">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4">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22d">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7">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e">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8">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f">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9">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Arial7pt5">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6">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f7">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12pt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f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5">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f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paragraph" w:customStyle="1" w:styleId="20">
    <w:name w:val="Заголовок №2"/>
    <w:basedOn w:val="a"/>
    <w:link w:val="2"/>
    <w:pPr>
      <w:shd w:val="clear" w:color="auto" w:fill="FFFFFF"/>
      <w:spacing w:after="900" w:line="480" w:lineRule="exact"/>
      <w:jc w:val="center"/>
      <w:outlineLvl w:val="1"/>
    </w:pPr>
    <w:rPr>
      <w:rFonts w:ascii="Times New Roman" w:eastAsia="Times New Roman" w:hAnsi="Times New Roman" w:cs="Times New Roman"/>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900" w:line="0" w:lineRule="atLeast"/>
      <w:jc w:val="center"/>
      <w:outlineLvl w:val="0"/>
    </w:pPr>
    <w:rPr>
      <w:rFonts w:ascii="Times New Roman" w:eastAsia="Times New Roman" w:hAnsi="Times New Roman" w:cs="Times New Roman"/>
      <w:b/>
      <w:bCs/>
      <w:sz w:val="100"/>
      <w:szCs w:val="100"/>
    </w:rPr>
  </w:style>
  <w:style w:type="paragraph" w:customStyle="1" w:styleId="23">
    <w:name w:val="Основной текст (2)"/>
    <w:basedOn w:val="a"/>
    <w:link w:val="22"/>
    <w:pPr>
      <w:shd w:val="clear" w:color="auto" w:fill="FFFFFF"/>
      <w:spacing w:after="600" w:line="0" w:lineRule="atLeast"/>
      <w:jc w:val="center"/>
    </w:pPr>
    <w:rPr>
      <w:rFonts w:ascii="Times New Roman" w:eastAsia="Times New Roman" w:hAnsi="Times New Roman" w:cs="Times New Roman"/>
      <w:b/>
      <w:bCs/>
      <w:spacing w:val="-10"/>
      <w:sz w:val="37"/>
      <w:szCs w:val="37"/>
    </w:rPr>
  </w:style>
  <w:style w:type="paragraph" w:customStyle="1" w:styleId="64">
    <w:name w:val="Основной текст64"/>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Times New Roman" w:eastAsia="Times New Roman" w:hAnsi="Times New Roman" w:cs="Times New Roman"/>
      <w:b/>
      <w:bCs/>
      <w:sz w:val="19"/>
      <w:szCs w:val="19"/>
    </w:rPr>
  </w:style>
  <w:style w:type="paragraph" w:customStyle="1" w:styleId="34">
    <w:name w:val="Заголовок №3"/>
    <w:basedOn w:val="a"/>
    <w:link w:val="33"/>
    <w:pPr>
      <w:shd w:val="clear" w:color="auto" w:fill="FFFFFF"/>
      <w:spacing w:before="180" w:line="216" w:lineRule="exact"/>
      <w:jc w:val="both"/>
      <w:outlineLvl w:val="2"/>
    </w:pPr>
    <w:rPr>
      <w:rFonts w:ascii="Times New Roman" w:eastAsia="Times New Roman" w:hAnsi="Times New Roman" w:cs="Times New Roman"/>
      <w:b/>
      <w:bCs/>
      <w:sz w:val="19"/>
      <w:szCs w:val="19"/>
    </w:rPr>
  </w:style>
  <w:style w:type="paragraph" w:customStyle="1" w:styleId="321">
    <w:name w:val="Заголовок №3 (2)"/>
    <w:basedOn w:val="a"/>
    <w:link w:val="320"/>
    <w:pPr>
      <w:shd w:val="clear" w:color="auto" w:fill="FFFFFF"/>
      <w:spacing w:before="180" w:after="180" w:line="0" w:lineRule="atLeast"/>
      <w:ind w:firstLine="280"/>
      <w:jc w:val="both"/>
      <w:outlineLvl w:val="2"/>
    </w:pPr>
    <w:rPr>
      <w:rFonts w:ascii="Times New Roman" w:eastAsia="Times New Roman" w:hAnsi="Times New Roman" w:cs="Times New Roman"/>
      <w:sz w:val="19"/>
      <w:szCs w:val="19"/>
    </w:rPr>
  </w:style>
  <w:style w:type="paragraph" w:customStyle="1" w:styleId="332">
    <w:name w:val="Заголовок №3 (3)"/>
    <w:basedOn w:val="a"/>
    <w:link w:val="331"/>
    <w:pPr>
      <w:shd w:val="clear" w:color="auto" w:fill="FFFFFF"/>
      <w:spacing w:before="180" w:line="216" w:lineRule="exact"/>
      <w:outlineLvl w:val="2"/>
    </w:pPr>
    <w:rPr>
      <w:rFonts w:ascii="Times New Roman" w:eastAsia="Times New Roman" w:hAnsi="Times New Roman" w:cs="Times New Roman"/>
      <w:b/>
      <w:bCs/>
      <w:smallCaps/>
    </w:rPr>
  </w:style>
  <w:style w:type="paragraph" w:customStyle="1" w:styleId="4b">
    <w:name w:val="Основной текст (4)"/>
    <w:basedOn w:val="a"/>
    <w:link w:val="4a"/>
    <w:pPr>
      <w:shd w:val="clear" w:color="auto" w:fill="FFFFFF"/>
      <w:spacing w:before="180" w:line="216" w:lineRule="exact"/>
      <w:jc w:val="both"/>
    </w:pPr>
    <w:rPr>
      <w:rFonts w:ascii="Times New Roman" w:eastAsia="Times New Roman" w:hAnsi="Times New Roman" w:cs="Times New Roman"/>
      <w:b/>
      <w:bCs/>
      <w:smallCaps/>
    </w:rPr>
  </w:style>
  <w:style w:type="paragraph" w:customStyle="1" w:styleId="122">
    <w:name w:val="Заголовок №1 (2)"/>
    <w:basedOn w:val="a"/>
    <w:link w:val="121"/>
    <w:pPr>
      <w:shd w:val="clear" w:color="auto" w:fill="FFFFFF"/>
      <w:spacing w:before="180" w:after="60" w:line="0" w:lineRule="atLeast"/>
      <w:ind w:firstLine="280"/>
      <w:jc w:val="both"/>
      <w:outlineLvl w:val="0"/>
    </w:pPr>
    <w:rPr>
      <w:rFonts w:ascii="Times New Roman" w:eastAsia="Times New Roman" w:hAnsi="Times New Roman" w:cs="Times New Roman"/>
      <w:b/>
      <w:bCs/>
      <w:smallCaps/>
    </w:rPr>
  </w:style>
  <w:style w:type="paragraph" w:customStyle="1" w:styleId="5b">
    <w:name w:val="Основной текст (5)"/>
    <w:basedOn w:val="a"/>
    <w:link w:val="5a"/>
    <w:pPr>
      <w:shd w:val="clear" w:color="auto" w:fill="FFFFFF"/>
      <w:spacing w:line="0" w:lineRule="atLeast"/>
    </w:pPr>
    <w:rPr>
      <w:rFonts w:ascii="Times New Roman" w:eastAsia="Times New Roman" w:hAnsi="Times New Roman" w:cs="Times New Roman"/>
      <w:sz w:val="20"/>
      <w:szCs w:val="20"/>
    </w:rPr>
  </w:style>
  <w:style w:type="paragraph" w:customStyle="1" w:styleId="222">
    <w:name w:val="Заголовок №2 (2)"/>
    <w:basedOn w:val="a"/>
    <w:link w:val="221"/>
    <w:pPr>
      <w:shd w:val="clear" w:color="auto" w:fill="FFFFFF"/>
      <w:spacing w:before="180" w:line="216" w:lineRule="exact"/>
      <w:outlineLvl w:val="1"/>
    </w:pPr>
    <w:rPr>
      <w:rFonts w:ascii="Times New Roman" w:eastAsia="Times New Roman" w:hAnsi="Times New Roman" w:cs="Times New Roman"/>
      <w:b/>
      <w:bCs/>
      <w:smallCaps/>
    </w:rPr>
  </w:style>
  <w:style w:type="paragraph" w:customStyle="1" w:styleId="232">
    <w:name w:val="Заголовок №2 (3)"/>
    <w:basedOn w:val="a"/>
    <w:link w:val="231"/>
    <w:pPr>
      <w:shd w:val="clear" w:color="auto" w:fill="FFFFFF"/>
      <w:spacing w:before="180" w:after="180" w:line="0" w:lineRule="atLeast"/>
      <w:ind w:firstLine="280"/>
      <w:jc w:val="both"/>
      <w:outlineLvl w:val="1"/>
    </w:pPr>
    <w:rPr>
      <w:rFonts w:ascii="Times New Roman" w:eastAsia="Times New Roman" w:hAnsi="Times New Roman" w:cs="Times New Roman"/>
      <w:sz w:val="19"/>
      <w:szCs w:val="1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8687</Words>
  <Characters>49516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O'zbekiston Milliy Ensiklopediyasi.indd</vt:lpstr>
    </vt:vector>
  </TitlesOfParts>
  <Company>Hewlett-Packard Company</Company>
  <LinksUpToDate>false</LinksUpToDate>
  <CharactersWithSpaces>58087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2</cp:revision>
  <dcterms:created xsi:type="dcterms:W3CDTF">2013-03-20T05:32:00Z</dcterms:created>
  <dcterms:modified xsi:type="dcterms:W3CDTF">2016-04-27T05:32:00Z</dcterms:modified>
</cp:coreProperties>
</file>